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F70A3" w14:textId="789B134A" w:rsidR="00254620" w:rsidRPr="00501000" w:rsidRDefault="00254620" w:rsidP="00932581">
      <w:pPr>
        <w:jc w:val="center"/>
        <w:rPr>
          <w:rFonts w:ascii="Arial" w:hAnsi="Arial" w:cs="Arial"/>
          <w:b/>
          <w:bCs/>
          <w:sz w:val="20"/>
          <w:szCs w:val="20"/>
        </w:rPr>
      </w:pPr>
      <w:r>
        <w:rPr>
          <w:rFonts w:ascii="Arial" w:hAnsi="Arial" w:cs="Arial"/>
          <w:b/>
          <w:bCs/>
          <w:sz w:val="20"/>
          <w:szCs w:val="20"/>
        </w:rPr>
        <w:t>Általános Szerződési Feltételek</w:t>
      </w:r>
    </w:p>
    <w:p w14:paraId="70400966" w14:textId="30F2C12F" w:rsidR="00932581" w:rsidRPr="00501000" w:rsidRDefault="00932581" w:rsidP="00932581">
      <w:pPr>
        <w:jc w:val="center"/>
        <w:rPr>
          <w:rFonts w:ascii="Arial" w:hAnsi="Arial" w:cs="Arial"/>
          <w:sz w:val="20"/>
          <w:szCs w:val="20"/>
        </w:rPr>
      </w:pPr>
      <w:r>
        <w:rPr>
          <w:rFonts w:ascii="Arial" w:hAnsi="Arial" w:cs="Arial"/>
          <w:sz w:val="20"/>
          <w:szCs w:val="20"/>
        </w:rPr>
        <w:t>(Hatályos: 2026. április 25-től)</w:t>
      </w:r>
    </w:p>
    <w:p w14:paraId="7AB5D02F" w14:textId="77777777" w:rsidR="00240BEB" w:rsidRPr="00501000" w:rsidRDefault="00240BEB" w:rsidP="00932581">
      <w:pPr>
        <w:jc w:val="center"/>
        <w:rPr>
          <w:rFonts w:ascii="Arial" w:hAnsi="Arial" w:cs="Arial"/>
          <w:sz w:val="20"/>
          <w:szCs w:val="20"/>
        </w:rPr>
      </w:pPr>
    </w:p>
    <w:p w14:paraId="51E03060" w14:textId="53EF344B" w:rsidR="009F27FD" w:rsidRPr="00501000" w:rsidRDefault="004F3BFE" w:rsidP="00561AAD">
      <w:pPr>
        <w:pStyle w:val="Listaszerbekezds"/>
        <w:numPr>
          <w:ilvl w:val="0"/>
          <w:numId w:val="1"/>
        </w:numPr>
        <w:jc w:val="both"/>
        <w:rPr>
          <w:rFonts w:ascii="Arial" w:hAnsi="Arial" w:cs="Arial"/>
          <w:b/>
          <w:bCs/>
          <w:caps/>
          <w:sz w:val="20"/>
          <w:szCs w:val="20"/>
        </w:rPr>
      </w:pPr>
      <w:r>
        <w:rPr>
          <w:rFonts w:ascii="Arial" w:hAnsi="Arial" w:cs="Arial"/>
          <w:b/>
          <w:bCs/>
          <w:caps/>
          <w:sz w:val="20"/>
          <w:szCs w:val="20"/>
        </w:rPr>
        <w:t>Alapvető rendelkezések</w:t>
      </w:r>
    </w:p>
    <w:p w14:paraId="559548E5" w14:textId="44AFDCD3" w:rsidR="00060727" w:rsidRPr="00501000" w:rsidRDefault="00254620" w:rsidP="00932581">
      <w:pPr>
        <w:jc w:val="both"/>
        <w:rPr>
          <w:rFonts w:ascii="Arial" w:hAnsi="Arial" w:cs="Arial"/>
          <w:sz w:val="20"/>
          <w:szCs w:val="20"/>
          <w:shd w:val="clear" w:color="auto" w:fill="FFFFFF"/>
        </w:rPr>
      </w:pPr>
      <w:r>
        <w:rPr>
          <w:rFonts w:ascii="Arial" w:hAnsi="Arial" w:cs="Arial"/>
          <w:sz w:val="20"/>
          <w:szCs w:val="20"/>
          <w:shd w:val="clear" w:color="auto" w:fill="FFFFFF"/>
        </w:rPr>
        <w:t xml:space="preserve">Szolgáltató neve: </w:t>
      </w:r>
      <w:bookmarkStart w:id="0" w:name="_Hlk93273517"/>
      <w:r>
        <w:rPr>
          <w:rFonts w:ascii="Arial" w:hAnsi="Arial" w:cs="Arial"/>
          <w:sz w:val="20"/>
          <w:szCs w:val="20"/>
          <w:shd w:val="clear" w:color="auto" w:fill="FFFFFF"/>
        </w:rPr>
        <w:t>Zsiros Márk e.v.</w:t>
      </w:r>
      <w:r>
        <w:rPr>
          <w:rFonts w:ascii="Arial" w:hAnsi="Arial" w:cs="Arial"/>
          <w:sz w:val="20"/>
          <w:szCs w:val="20"/>
          <w:shd w:val="clear" w:color="auto" w:fill="FFFFFF"/>
        </w:rPr>
        <w:t xml:space="preserve"> (adószám: 57689463-1-42)</w:t>
      </w:r>
      <w:bookmarkEnd w:id="0"/>
      <w:r>
        <w:rPr>
          <w:rFonts w:ascii="Arial" w:hAnsi="Arial" w:cs="Arial"/>
          <w:sz w:val="20"/>
          <w:szCs w:val="20"/>
          <w:shd w:val="clear" w:color="auto" w:fill="FFFFFF"/>
        </w:rPr>
        <w:t xml:space="preserve">, valamint az ÉSZF Kft. (adószám: 33041267-1-04)</w:t>
      </w:r>
      <w:r>
        <w:rPr>
          <w:rFonts w:ascii="Arial" w:hAnsi="Arial" w:cs="Arial"/>
          <w:sz w:val="20"/>
          <w:szCs w:val="20"/>
          <w:shd w:val="clear" w:color="auto" w:fill="FFFFFF"/>
        </w:rPr>
        <w:t xml:space="preserve"> (a továbbiakban együtt vagy külön-külön: Szolgáltató).</w:t>
      </w:r>
      <w:r>
        <w:rPr>
          <w:rFonts w:ascii="Arial" w:hAnsi="Arial" w:cs="Arial"/>
          <w:sz w:val="20"/>
          <w:szCs w:val="20"/>
          <w:shd w:val="clear" w:color="auto" w:fill="FFFFFF"/>
        </w:rPr>
        <w:t xml:space="preserve"> Az adott megrendelés teljesítője és a számla kiállítója az a Szolgáltató, amelyet a Felhasználó részére megküldött visszaigazoló e-mail, illetve a kiállított számla megjelöl. A két Szolgáltató egyéni vállalkozói száma, illetve az erre vonatkozó adatok az alábbiak.</w:t>
      </w:r>
      <w:r>
        <w:rPr>
          <w:rFonts w:ascii="Arial" w:hAnsi="Arial" w:cs="Arial"/>
          <w:sz w:val="20"/>
          <w:szCs w:val="20"/>
          <w:shd w:val="clear" w:color="auto" w:fill="FFFFFF"/>
        </w:rPr>
        <w:t xml:space="preserve"> Zsiros Márk e.v. egyéni vállalkozói száma:</w:t>
      </w:r>
      <w:r>
        <w:rPr>
          <w:rFonts w:ascii="Arial" w:hAnsi="Arial" w:cs="Arial"/>
          <w:sz w:val="20"/>
          <w:szCs w:val="20"/>
        </w:rPr>
        <w:t xml:space="preserve"> </w:t>
      </w:r>
      <w:r>
        <w:rPr>
          <w:rFonts w:ascii="Arial" w:hAnsi="Arial" w:cs="Arial"/>
          <w:sz w:val="20"/>
          <w:szCs w:val="20"/>
          <w:shd w:val="clear" w:color="auto" w:fill="FFFFFF"/>
        </w:rPr>
        <w:t>56339385</w:t>
      </w:r>
    </w:p>
    <w:p w14:paraId="3297E3D4" w14:textId="2CAFD738" w:rsidR="00060727" w:rsidRPr="00501000" w:rsidRDefault="00254620" w:rsidP="00932581">
      <w:pPr>
        <w:jc w:val="both"/>
        <w:rPr>
          <w:rFonts w:ascii="Arial" w:hAnsi="Arial" w:cs="Arial"/>
          <w:sz w:val="20"/>
          <w:szCs w:val="20"/>
          <w:shd w:val="clear" w:color="auto" w:fill="FFFFFF"/>
        </w:rPr>
      </w:pPr>
      <w:bookmarkStart w:id="1" w:name="_Hlk93018994"/>
      <w:r>
        <w:rPr>
          <w:rFonts w:ascii="Arial" w:hAnsi="Arial" w:cs="Arial"/>
          <w:sz w:val="20"/>
          <w:szCs w:val="20"/>
          <w:shd w:val="clear" w:color="auto" w:fill="FFFFFF"/>
        </w:rPr>
        <w:t xml:space="preserve">Szolgáltató címe: 5741 Kétegyháza Rákóczi utca 18. </w:t>
      </w:r>
    </w:p>
    <w:p w14:paraId="5A577C21" w14:textId="77777777" w:rsidR="00060727" w:rsidRPr="00501000" w:rsidRDefault="00254620" w:rsidP="00932581">
      <w:pPr>
        <w:jc w:val="both"/>
        <w:rPr>
          <w:rFonts w:ascii="Arial" w:hAnsi="Arial" w:cs="Arial"/>
          <w:sz w:val="20"/>
          <w:szCs w:val="20"/>
          <w:shd w:val="clear" w:color="auto" w:fill="FFFFFF"/>
        </w:rPr>
      </w:pPr>
      <w:r>
        <w:rPr>
          <w:rFonts w:ascii="Arial" w:hAnsi="Arial" w:cs="Arial"/>
          <w:sz w:val="20"/>
          <w:szCs w:val="20"/>
          <w:shd w:val="clear" w:color="auto" w:fill="FFFFFF"/>
        </w:rPr>
        <w:t>Szolgáltató elérhetősége:</w:t>
      </w:r>
    </w:p>
    <w:p w14:paraId="0E866DDA" w14:textId="77777777" w:rsidR="00060727" w:rsidRPr="00501000" w:rsidRDefault="00254620" w:rsidP="00932581">
      <w:pPr>
        <w:jc w:val="both"/>
        <w:rPr>
          <w:rFonts w:ascii="Arial" w:hAnsi="Arial" w:cs="Arial"/>
          <w:sz w:val="20"/>
          <w:szCs w:val="20"/>
          <w:shd w:val="clear" w:color="auto" w:fill="FFFFFF"/>
        </w:rPr>
      </w:pPr>
      <w:r>
        <w:rPr>
          <w:rFonts w:ascii="Arial" w:hAnsi="Arial" w:cs="Arial"/>
          <w:sz w:val="20"/>
          <w:szCs w:val="20"/>
          <w:shd w:val="clear" w:color="auto" w:fill="FFFFFF"/>
        </w:rPr>
        <w:t xml:space="preserve">Telefonszám: </w:t>
      </w:r>
      <w:bookmarkStart w:id="2" w:name="_Hlk93273535"/>
      <w:r>
        <w:rPr>
          <w:rFonts w:ascii="Arial" w:hAnsi="Arial" w:cs="Arial"/>
          <w:sz w:val="20"/>
          <w:szCs w:val="20"/>
          <w:shd w:val="clear" w:color="auto" w:fill="FFFFFF"/>
        </w:rPr>
        <w:t>+36205677474</w:t>
      </w:r>
      <w:bookmarkEnd w:id="2"/>
    </w:p>
    <w:p w14:paraId="7B6A9F75" w14:textId="69C73417" w:rsidR="00060727" w:rsidRPr="00501000" w:rsidRDefault="00254620" w:rsidP="00932581">
      <w:pPr>
        <w:jc w:val="both"/>
        <w:rPr>
          <w:rFonts w:ascii="Arial" w:hAnsi="Arial" w:cs="Arial"/>
          <w:sz w:val="20"/>
          <w:szCs w:val="20"/>
          <w:shd w:val="clear" w:color="auto" w:fill="FFFFFF"/>
        </w:rPr>
      </w:pPr>
      <w:r>
        <w:rPr>
          <w:rFonts w:ascii="Arial" w:hAnsi="Arial" w:cs="Arial"/>
          <w:sz w:val="20"/>
          <w:szCs w:val="20"/>
          <w:shd w:val="clear" w:color="auto" w:fill="FFFFFF"/>
        </w:rPr>
        <w:t xml:space="preserve">E-mail cím: </w:t>
      </w:r>
      <w:bookmarkStart w:id="3" w:name="_Hlk93273547"/>
      <w:r>
        <w:fldChar w:fldCharType="begin"/>
      </w:r>
      <w:r>
        <w:rPr>
          <w:rFonts w:ascii="Arial" w:hAnsi="Arial" w:cs="Arial"/>
          <w:sz w:val="20"/>
          <w:szCs w:val="20"/>
        </w:rPr>
        <w:instrText xml:space="preserve"> HYPERLINK "mailto:eljszeressfuss@gmail.com" </w:instrText>
      </w:r>
      <w:r>
        <w:fldChar w:fldCharType="separate"/>
      </w:r>
      <w:r>
        <w:rPr>
          <w:rStyle w:val="Hiperhivatkozs"/>
          <w:rFonts w:ascii="Arial" w:hAnsi="Arial" w:cs="Arial"/>
          <w:color w:val="auto"/>
          <w:sz w:val="20"/>
          <w:szCs w:val="20"/>
          <w:shd w:val="clear" w:color="auto" w:fill="FFFFFF"/>
        </w:rPr>
        <w:t>eljszeressfuss@gmail.com</w:t>
        <w:fldChar w:fldCharType="end"/>
      </w:r>
      <w:bookmarkEnd w:id="3"/>
    </w:p>
    <w:bookmarkEnd w:id="1"/>
    <w:p w14:paraId="1B1A334C" w14:textId="004E1C5D" w:rsidR="00254620" w:rsidRPr="00501000" w:rsidRDefault="00254620" w:rsidP="00932581">
      <w:pPr>
        <w:jc w:val="both"/>
        <w:rPr>
          <w:rFonts w:ascii="Arial" w:hAnsi="Arial" w:cs="Arial"/>
          <w:sz w:val="20"/>
          <w:szCs w:val="20"/>
          <w:shd w:val="clear" w:color="auto" w:fill="FFFFFF"/>
        </w:rPr>
      </w:pPr>
      <w:r>
        <w:rPr>
          <w:rFonts w:ascii="Arial" w:hAnsi="Arial" w:cs="Arial"/>
          <w:sz w:val="20"/>
          <w:szCs w:val="20"/>
          <w:shd w:val="clear" w:color="auto" w:fill="FFFFFF"/>
        </w:rPr>
        <w:t>Zsiros Márk e.v. adószáma: 57689463-1-42</w:t>
      </w:r>
    </w:p>
    <w:p w14:paraId="4FAFFD56" w14:textId="0BF8D26B" w:rsidR="004F3BFE" w:rsidRPr="00501000" w:rsidRDefault="004F3BFE" w:rsidP="00561AAD">
      <w:pPr>
        <w:pStyle w:val="NormlWeb"/>
        <w:spacing w:before="0" w:beforeAutospacing="0" w:after="0" w:afterAutospacing="0"/>
        <w:jc w:val="both"/>
        <w:rPr>
          <w:rFonts w:ascii="Arial" w:hAnsi="Arial" w:cs="Arial"/>
          <w:sz w:val="20"/>
          <w:szCs w:val="20"/>
        </w:rPr>
      </w:pPr>
      <w:r>
        <w:rPr>
          <w:rFonts w:ascii="Arial" w:hAnsi="Arial" w:cs="Arial"/>
          <w:sz w:val="20"/>
          <w:szCs w:val="20"/>
        </w:rPr>
        <w:t>A tárhelyszolgáltatójával kapcsolatos adatok:</w:t>
      </w:r>
    </w:p>
    <w:p w14:paraId="63AD0585" w14:textId="77777777" w:rsidR="008C10C7" w:rsidRPr="00501000" w:rsidRDefault="008C10C7" w:rsidP="00561AAD">
      <w:pPr>
        <w:pStyle w:val="NormlWeb"/>
        <w:spacing w:before="0" w:beforeAutospacing="0" w:after="0" w:afterAutospacing="0"/>
        <w:jc w:val="both"/>
        <w:rPr>
          <w:rFonts w:ascii="Arial" w:hAnsi="Arial" w:cs="Arial"/>
          <w:sz w:val="20"/>
          <w:szCs w:val="20"/>
        </w:rPr>
      </w:pPr>
    </w:p>
    <w:p w14:paraId="2D969945" w14:textId="106B8257" w:rsidR="004F3BFE" w:rsidRPr="00501000" w:rsidRDefault="004F3BFE" w:rsidP="008C10C7">
      <w:pPr>
        <w:rPr>
          <w:rFonts w:ascii="Arial" w:hAnsi="Arial" w:cs="Arial"/>
          <w:sz w:val="20"/>
          <w:szCs w:val="20"/>
        </w:rPr>
      </w:pPr>
      <w:r>
        <w:rPr>
          <w:rFonts w:ascii="Arial" w:eastAsia="Times New Roman" w:hAnsi="Arial" w:cs="Arial"/>
          <w:sz w:val="20"/>
          <w:szCs w:val="20"/>
          <w:lang w:eastAsia="hu-HU"/>
        </w:rPr>
        <w:t>cégnév:</w:t>
      </w:r>
      <w:bookmarkStart w:id="4" w:name="_Hlk93326201"/>
      <w:r>
        <w:rPr>
          <w:rFonts w:ascii="Arial" w:hAnsi="Arial" w:cs="Arial"/>
          <w:sz w:val="20"/>
          <w:szCs w:val="20"/>
        </w:rPr>
        <w:t xml:space="preserve"> Tárhely.Eu Szolgáltató Kft.</w:t>
      </w:r>
      <w:bookmarkEnd w:id="4"/>
    </w:p>
    <w:p w14:paraId="0582BB6B" w14:textId="011740D2" w:rsidR="004F3BFE" w:rsidRPr="00501000" w:rsidRDefault="004F3BFE" w:rsidP="008C10C7">
      <w:pPr>
        <w:rPr>
          <w:rFonts w:ascii="Arial" w:hAnsi="Arial" w:cs="Arial"/>
          <w:sz w:val="20"/>
          <w:szCs w:val="20"/>
        </w:rPr>
      </w:pPr>
      <w:r>
        <w:rPr>
          <w:rFonts w:ascii="Arial" w:hAnsi="Arial" w:cs="Arial"/>
          <w:sz w:val="20"/>
          <w:szCs w:val="20"/>
        </w:rPr>
        <w:t xml:space="preserve">elérhetősége: </w:t>
      </w:r>
      <w:hyperlink r:id="rId7" w:history="1">
        <w:r>
          <w:rPr>
            <w:rStyle w:val="Hiperhivatkozs"/>
            <w:rFonts w:ascii="Arial" w:hAnsi="Arial" w:cs="Arial"/>
            <w:sz w:val="20"/>
            <w:szCs w:val="20"/>
          </w:rPr>
          <w:t>support@tarhely.eu</w:t>
        </w:r>
      </w:hyperlink>
    </w:p>
    <w:p w14:paraId="035CB910" w14:textId="2BAABF8D" w:rsidR="004F3BFE" w:rsidRPr="00501000" w:rsidRDefault="004F3BFE" w:rsidP="008C10C7">
      <w:pPr>
        <w:rPr>
          <w:rFonts w:ascii="Arial" w:hAnsi="Arial" w:cs="Arial"/>
          <w:sz w:val="20"/>
          <w:szCs w:val="20"/>
        </w:rPr>
      </w:pPr>
      <w:r>
        <w:rPr>
          <w:rFonts w:ascii="Arial" w:hAnsi="Arial" w:cs="Arial"/>
          <w:sz w:val="20"/>
          <w:szCs w:val="20"/>
        </w:rPr>
        <w:t>székhelye: 1097 Budapest, Könyves Kálmán körút 12-14.</w:t>
      </w:r>
    </w:p>
    <w:p w14:paraId="4FA2CA64" w14:textId="12D90F2F" w:rsidR="00932581" w:rsidRPr="00501000" w:rsidRDefault="004F3BFE" w:rsidP="004F3BFE">
      <w:pPr>
        <w:pStyle w:val="Listaszerbekezds"/>
        <w:numPr>
          <w:ilvl w:val="1"/>
          <w:numId w:val="1"/>
        </w:numPr>
        <w:jc w:val="both"/>
        <w:rPr>
          <w:rFonts w:ascii="Arial" w:hAnsi="Arial" w:cs="Arial"/>
          <w:sz w:val="20"/>
          <w:szCs w:val="20"/>
        </w:rPr>
      </w:pPr>
      <w:r>
        <w:rPr>
          <w:rFonts w:ascii="Arial" w:hAnsi="Arial" w:cs="Arial"/>
          <w:sz w:val="20"/>
          <w:szCs w:val="20"/>
        </w:rPr>
        <w:t xml:space="preserve">Jelen ÁSZF a Szolgáltató </w:t>
      </w:r>
      <w:bookmarkStart w:id="5" w:name="_Hlk93019194"/>
      <w:r>
        <w:rPr>
          <w:rFonts w:ascii="Arial" w:hAnsi="Arial" w:cs="Arial"/>
          <w:sz w:val="20"/>
          <w:szCs w:val="20"/>
        </w:rPr>
        <w:t>https://eljszeressfuss.hu</w:t>
      </w:r>
      <w:bookmarkEnd w:id="5"/>
      <w:r>
        <w:rPr>
          <w:rFonts w:ascii="Arial" w:hAnsi="Arial" w:cs="Arial"/>
          <w:sz w:val="20"/>
          <w:szCs w:val="20"/>
        </w:rPr>
        <w:t xml:space="preserve"> honlapján (a továbbiakban: </w:t>
      </w:r>
      <w:r>
        <w:rPr>
          <w:rFonts w:ascii="Arial" w:hAnsi="Arial" w:cs="Arial"/>
          <w:b/>
          <w:sz w:val="20"/>
          <w:szCs w:val="20"/>
        </w:rPr>
        <w:t>Honlap</w:t>
      </w:r>
      <w:r>
        <w:rPr>
          <w:rFonts w:ascii="Arial" w:hAnsi="Arial" w:cs="Arial"/>
          <w:sz w:val="20"/>
          <w:szCs w:val="20"/>
        </w:rPr>
        <w:t>) közzétett szolgáltatások nyújtására vonatkozóan állapít meg szabályokat.</w:t>
      </w:r>
    </w:p>
    <w:p w14:paraId="2C282D95" w14:textId="77777777" w:rsidR="00960945" w:rsidRPr="00501000" w:rsidRDefault="00960945" w:rsidP="00561AAD">
      <w:pPr>
        <w:pStyle w:val="Listaszerbekezds"/>
        <w:ind w:left="360"/>
        <w:jc w:val="both"/>
        <w:rPr>
          <w:rFonts w:ascii="Arial" w:hAnsi="Arial" w:cs="Arial"/>
          <w:sz w:val="20"/>
          <w:szCs w:val="20"/>
        </w:rPr>
      </w:pPr>
    </w:p>
    <w:p w14:paraId="370D5749" w14:textId="297AED61" w:rsidR="00960945" w:rsidRPr="00501000" w:rsidRDefault="00960945" w:rsidP="00960945">
      <w:pPr>
        <w:pStyle w:val="NormlWeb"/>
        <w:numPr>
          <w:ilvl w:val="1"/>
          <w:numId w:val="1"/>
        </w:numPr>
        <w:spacing w:before="0" w:beforeAutospacing="0" w:after="0" w:afterAutospacing="0"/>
        <w:jc w:val="both"/>
        <w:rPr>
          <w:rFonts w:ascii="Arial" w:hAnsi="Arial" w:cs="Arial"/>
          <w:sz w:val="20"/>
          <w:szCs w:val="20"/>
        </w:rPr>
      </w:pPr>
      <w:r>
        <w:rPr>
          <w:rFonts w:ascii="Arial" w:hAnsi="Arial" w:cs="Arial"/>
          <w:sz w:val="20"/>
          <w:szCs w:val="20"/>
        </w:rPr>
        <w:t>Jelen ÁSZF a szerződéskötési folyamat során tett ajánlatokkal, rendelés</w:t>
      </w:r>
      <w:r>
        <w:rPr>
          <w:rFonts w:ascii="Cambria Math" w:eastAsia="Calibri" w:hAnsi="Cambria Math" w:cs="Cambria Math"/>
          <w:sz w:val="20"/>
          <w:szCs w:val="20"/>
        </w:rPr>
        <w:t>‐</w:t>
      </w:r>
      <w:r>
        <w:rPr>
          <w:rFonts w:ascii="Arial" w:hAnsi="Arial" w:cs="Arial"/>
          <w:sz w:val="20"/>
          <w:szCs w:val="20"/>
        </w:rPr>
        <w:t>visszaigazolásokkal, számlákkal és minden egyéb az adott megrendelésre vonatkozó dokumentumokkal összhangban értelmezendő és a Felek egyéb megállapodása hiányában jelen ÁSZF rendelkezései az irányadóak. Az ÁSZF a Felek jogviszonyának általános feltételeit, a Felek jogait és kötelezettségeit határozza meg.</w:t>
      </w:r>
    </w:p>
    <w:p w14:paraId="6BF17435" w14:textId="77777777" w:rsidR="00701592" w:rsidRPr="00501000" w:rsidRDefault="00701592" w:rsidP="00701592">
      <w:pPr>
        <w:pStyle w:val="NormlWeb"/>
        <w:spacing w:before="0" w:beforeAutospacing="0" w:after="0" w:afterAutospacing="0"/>
        <w:jc w:val="both"/>
        <w:rPr>
          <w:rFonts w:ascii="Arial" w:hAnsi="Arial" w:cs="Arial"/>
          <w:sz w:val="20"/>
          <w:szCs w:val="20"/>
        </w:rPr>
      </w:pPr>
    </w:p>
    <w:p w14:paraId="0D311410" w14:textId="546835E7" w:rsidR="00960945" w:rsidRPr="00501000" w:rsidRDefault="00960945" w:rsidP="00960945">
      <w:pPr>
        <w:pStyle w:val="NormlWeb"/>
        <w:numPr>
          <w:ilvl w:val="1"/>
          <w:numId w:val="1"/>
        </w:numPr>
        <w:spacing w:before="0" w:beforeAutospacing="0" w:after="0" w:afterAutospacing="0"/>
        <w:jc w:val="both"/>
        <w:rPr>
          <w:rFonts w:ascii="Arial" w:hAnsi="Arial" w:cs="Arial"/>
          <w:sz w:val="20"/>
          <w:szCs w:val="20"/>
        </w:rPr>
      </w:pPr>
      <w:r>
        <w:rPr>
          <w:rFonts w:ascii="Arial" w:hAnsi="Arial" w:cs="Arial"/>
          <w:sz w:val="20"/>
          <w:szCs w:val="20"/>
          <w:shd w:val="clear" w:color="auto" w:fill="FFFFFF"/>
        </w:rPr>
        <w:t xml:space="preserve">Zsiros Márk e.v. és az ÉSZF Kft. a </w:t>
      </w:r>
      <w:r>
        <w:rPr>
          <w:rFonts w:ascii="Arial" w:hAnsi="Arial" w:cs="Arial"/>
          <w:sz w:val="20"/>
          <w:szCs w:val="20"/>
        </w:rPr>
        <w:t>továbbiakban, mint Szolgáltató, illetve a szolgáltatást igénybe vevő, a továbbiakban, mint Felhasználó (együttesen: Felek).</w:t>
      </w:r>
    </w:p>
    <w:p w14:paraId="136F3D11" w14:textId="5BA1AEE5" w:rsidR="00960945" w:rsidRPr="00501000" w:rsidRDefault="00960945" w:rsidP="00561AAD">
      <w:pPr>
        <w:pStyle w:val="NormlWeb"/>
        <w:spacing w:before="0" w:beforeAutospacing="0" w:after="0" w:afterAutospacing="0"/>
        <w:jc w:val="both"/>
        <w:rPr>
          <w:rFonts w:ascii="Arial" w:hAnsi="Arial" w:cs="Arial"/>
          <w:sz w:val="20"/>
          <w:szCs w:val="20"/>
        </w:rPr>
      </w:pPr>
    </w:p>
    <w:p w14:paraId="78D2EB39" w14:textId="3CE8BBE8" w:rsidR="00254620" w:rsidRPr="00501000" w:rsidRDefault="00254620" w:rsidP="00561AAD">
      <w:pPr>
        <w:pStyle w:val="NormlWeb"/>
        <w:spacing w:before="0" w:beforeAutospacing="0" w:after="0" w:afterAutospacing="0"/>
        <w:jc w:val="both"/>
        <w:rPr>
          <w:rFonts w:ascii="Arial" w:hAnsi="Arial" w:cs="Arial"/>
          <w:sz w:val="20"/>
          <w:szCs w:val="20"/>
        </w:rPr>
      </w:pPr>
    </w:p>
    <w:p w14:paraId="4C326E01" w14:textId="5F2072AD" w:rsidR="00E83A77" w:rsidRPr="00501000" w:rsidRDefault="009740AC" w:rsidP="00561AAD">
      <w:pPr>
        <w:pStyle w:val="Listaszerbekezds"/>
        <w:numPr>
          <w:ilvl w:val="0"/>
          <w:numId w:val="1"/>
        </w:numPr>
        <w:jc w:val="both"/>
        <w:rPr>
          <w:rFonts w:ascii="Arial" w:eastAsia="Times New Roman" w:hAnsi="Arial" w:cs="Arial"/>
          <w:b/>
          <w:bCs/>
          <w:sz w:val="20"/>
          <w:szCs w:val="20"/>
          <w:bdr w:val="none" w:sz="0" w:space="0" w:color="auto" w:frame="1"/>
          <w:lang w:eastAsia="hu-HU"/>
        </w:rPr>
      </w:pPr>
      <w:r>
        <w:rPr>
          <w:rFonts w:ascii="Arial" w:eastAsia="Times New Roman" w:hAnsi="Arial" w:cs="Arial"/>
          <w:b/>
          <w:bCs/>
          <w:sz w:val="20"/>
          <w:szCs w:val="20"/>
          <w:bdr w:val="none" w:sz="0" w:space="0" w:color="auto" w:frame="1"/>
          <w:lang w:eastAsia="hu-HU"/>
        </w:rPr>
        <w:t>ÁSZF Tárgya</w:t>
      </w:r>
    </w:p>
    <w:p w14:paraId="5A003D46" w14:textId="7788B349" w:rsidR="009740AC" w:rsidRPr="00501000" w:rsidRDefault="009740AC" w:rsidP="00561AAD">
      <w:pPr>
        <w:pStyle w:val="NormlWeb"/>
        <w:numPr>
          <w:ilvl w:val="1"/>
          <w:numId w:val="1"/>
        </w:numPr>
        <w:spacing w:before="0" w:beforeAutospacing="0" w:after="0" w:afterAutospacing="0"/>
        <w:jc w:val="both"/>
        <w:rPr>
          <w:rFonts w:ascii="Arial" w:hAnsi="Arial" w:cs="Arial"/>
          <w:color w:val="000000"/>
          <w:sz w:val="20"/>
          <w:szCs w:val="20"/>
          <w:shd w:val="clear" w:color="auto" w:fill="FCFCFC"/>
        </w:rPr>
      </w:pPr>
      <w:r>
        <w:rPr>
          <w:rFonts w:ascii="Arial" w:hAnsi="Arial" w:cs="Arial"/>
          <w:sz w:val="20"/>
          <w:szCs w:val="20"/>
        </w:rPr>
        <w:t xml:space="preserve">A Szolgáltató Honlapján az általa nyújtott </w:t>
      </w:r>
      <w:r>
        <w:rPr>
          <w:rFonts w:ascii="Arial" w:hAnsi="Arial" w:cs="Arial"/>
          <w:color w:val="000000"/>
          <w:sz w:val="20"/>
          <w:szCs w:val="20"/>
          <w:shd w:val="clear" w:color="auto" w:fill="FCFCFC"/>
        </w:rPr>
        <w:t>edzéstervezés szolgáltatás keretében az alábbi három féle szolgáltatás vehető igénybe:</w:t>
      </w:r>
    </w:p>
    <w:p w14:paraId="739A0245" w14:textId="77777777" w:rsidR="005302E9" w:rsidRPr="00501000" w:rsidRDefault="005302E9" w:rsidP="005302E9">
      <w:pPr>
        <w:pStyle w:val="NormlWeb"/>
        <w:spacing w:before="0" w:beforeAutospacing="0" w:after="0" w:afterAutospacing="0"/>
        <w:ind w:left="360"/>
        <w:jc w:val="both"/>
        <w:rPr>
          <w:rFonts w:ascii="Arial" w:hAnsi="Arial" w:cs="Arial"/>
          <w:color w:val="000000"/>
          <w:sz w:val="20"/>
          <w:szCs w:val="20"/>
          <w:shd w:val="clear" w:color="auto" w:fill="FCFCFC"/>
        </w:rPr>
      </w:pPr>
    </w:p>
    <w:p w14:paraId="56323C90" w14:textId="19E717BF" w:rsidR="005302E9" w:rsidRPr="00297BBB" w:rsidRDefault="005302E9" w:rsidP="005302E9">
      <w:pPr>
        <w:pStyle w:val="NormlWeb"/>
        <w:numPr>
          <w:ilvl w:val="2"/>
          <w:numId w:val="1"/>
        </w:numPr>
        <w:spacing w:before="0" w:beforeAutospacing="0" w:after="0" w:afterAutospacing="0"/>
        <w:jc w:val="both"/>
        <w:rPr>
          <w:rFonts w:ascii="Arial" w:hAnsi="Arial" w:cs="Arial"/>
          <w:color w:val="000000"/>
          <w:sz w:val="20"/>
          <w:szCs w:val="20"/>
          <w:shd w:val="clear" w:color="auto" w:fill="FCFCFC"/>
        </w:rPr>
      </w:pPr>
      <w:r>
        <w:rPr>
          <w:rFonts w:ascii="Arial" w:hAnsi="Arial" w:cs="Arial"/>
          <w:b/>
          <w:bCs/>
          <w:sz w:val="20"/>
          <w:szCs w:val="20"/>
        </w:rPr>
        <w:t>Edzésterv készítés</w:t>
      </w:r>
      <w:r>
        <w:rPr>
          <w:rFonts w:ascii="Arial" w:hAnsi="Arial" w:cs="Arial"/>
          <w:sz w:val="20"/>
          <w:szCs w:val="20"/>
        </w:rPr>
        <w:t xml:space="preserve"> 2 választható csomag keretében. Az egyes csomagokba tartozó szolgáltatásokat a táblázat tartalmazza:</w:t>
      </w:r>
    </w:p>
    <w:p w14:paraId="5186CBAF" w14:textId="7CA2B2B6" w:rsidR="00297BBB" w:rsidRDefault="00297BBB" w:rsidP="00297BBB">
      <w:pPr>
        <w:pStyle w:val="NormlWeb"/>
        <w:spacing w:before="0" w:beforeAutospacing="0" w:after="0" w:afterAutospacing="0"/>
        <w:jc w:val="both"/>
        <w:rPr>
          <w:rFonts w:ascii="Arial" w:hAnsi="Arial" w:cs="Arial"/>
          <w:color w:val="000000"/>
          <w:sz w:val="20"/>
          <w:szCs w:val="20"/>
          <w:shd w:val="clear" w:color="auto" w:fill="FCFCFC"/>
        </w:rPr>
      </w:pPr>
    </w:p>
    <w:p w14:paraId="08AEF32C" w14:textId="3AB3869F" w:rsidR="00297BBB" w:rsidRDefault="00297BBB" w:rsidP="00297BBB">
      <w:pPr>
        <w:pStyle w:val="NormlWeb"/>
        <w:spacing w:before="0" w:beforeAutospacing="0" w:after="0" w:afterAutospacing="0"/>
        <w:jc w:val="both"/>
        <w:rPr>
          <w:rFonts w:ascii="Arial" w:hAnsi="Arial" w:cs="Arial"/>
          <w:color w:val="000000"/>
          <w:sz w:val="20"/>
          <w:szCs w:val="20"/>
          <w:shd w:val="clear" w:color="auto" w:fill="FCFCFC"/>
        </w:rPr>
      </w:pPr>
    </w:p>
    <w:p w14:paraId="14405EFA" w14:textId="04884ECD" w:rsidR="00297BBB" w:rsidRDefault="00297BBB" w:rsidP="00297BBB">
      <w:pPr>
        <w:pStyle w:val="NormlWeb"/>
        <w:spacing w:before="0" w:beforeAutospacing="0" w:after="0" w:afterAutospacing="0"/>
        <w:jc w:val="both"/>
        <w:rPr>
          <w:rFonts w:ascii="Arial" w:hAnsi="Arial" w:cs="Arial"/>
          <w:color w:val="000000"/>
          <w:sz w:val="20"/>
          <w:szCs w:val="20"/>
          <w:shd w:val="clear" w:color="auto" w:fill="FCFCFC"/>
        </w:rPr>
      </w:pPr>
    </w:p>
    <w:p w14:paraId="7C43C7DD" w14:textId="4F576EBB" w:rsidR="00297BBB" w:rsidRDefault="00297BBB" w:rsidP="00297BBB">
      <w:pPr>
        <w:pStyle w:val="NormlWeb"/>
        <w:spacing w:before="0" w:beforeAutospacing="0" w:after="0" w:afterAutospacing="0"/>
        <w:jc w:val="both"/>
        <w:rPr>
          <w:rFonts w:ascii="Arial" w:hAnsi="Arial" w:cs="Arial"/>
          <w:color w:val="000000"/>
          <w:sz w:val="20"/>
          <w:szCs w:val="20"/>
          <w:shd w:val="clear" w:color="auto" w:fill="FCFCFC"/>
        </w:rPr>
      </w:pPr>
    </w:p>
    <w:p w14:paraId="683FE91A" w14:textId="76DE7D3C" w:rsidR="00297BBB" w:rsidRDefault="00297BBB" w:rsidP="00297BBB">
      <w:pPr>
        <w:pStyle w:val="NormlWeb"/>
        <w:spacing w:before="0" w:beforeAutospacing="0" w:after="0" w:afterAutospacing="0"/>
        <w:jc w:val="both"/>
        <w:rPr>
          <w:rFonts w:ascii="Arial" w:hAnsi="Arial" w:cs="Arial"/>
          <w:color w:val="000000"/>
          <w:sz w:val="20"/>
          <w:szCs w:val="20"/>
          <w:shd w:val="clear" w:color="auto" w:fill="FCFCFC"/>
        </w:rPr>
      </w:pPr>
    </w:p>
    <w:p w14:paraId="50774B20" w14:textId="0B89ECDC" w:rsidR="00297BBB" w:rsidRDefault="00297BBB" w:rsidP="00297BBB">
      <w:pPr>
        <w:pStyle w:val="NormlWeb"/>
        <w:spacing w:before="0" w:beforeAutospacing="0" w:after="0" w:afterAutospacing="0"/>
        <w:jc w:val="both"/>
        <w:rPr>
          <w:rFonts w:ascii="Arial" w:hAnsi="Arial" w:cs="Arial"/>
          <w:color w:val="000000"/>
          <w:sz w:val="20"/>
          <w:szCs w:val="20"/>
          <w:shd w:val="clear" w:color="auto" w:fill="FCFCFC"/>
        </w:rPr>
      </w:pPr>
    </w:p>
    <w:p w14:paraId="45506C6B" w14:textId="395C1D10" w:rsidR="00297BBB" w:rsidRDefault="00297BBB" w:rsidP="00297BBB">
      <w:pPr>
        <w:pStyle w:val="NormlWeb"/>
        <w:spacing w:before="0" w:beforeAutospacing="0" w:after="0" w:afterAutospacing="0"/>
        <w:jc w:val="both"/>
        <w:rPr>
          <w:rFonts w:ascii="Arial" w:hAnsi="Arial" w:cs="Arial"/>
          <w:color w:val="000000"/>
          <w:sz w:val="20"/>
          <w:szCs w:val="20"/>
          <w:shd w:val="clear" w:color="auto" w:fill="FCFCFC"/>
        </w:rPr>
      </w:pPr>
    </w:p>
    <w:p w14:paraId="1DD3C0A3" w14:textId="5F91EE2D" w:rsidR="00297BBB" w:rsidRDefault="00297BBB" w:rsidP="00297BBB">
      <w:pPr>
        <w:pStyle w:val="NormlWeb"/>
        <w:spacing w:before="0" w:beforeAutospacing="0" w:after="0" w:afterAutospacing="0"/>
        <w:jc w:val="both"/>
        <w:rPr>
          <w:rFonts w:ascii="Arial" w:hAnsi="Arial" w:cs="Arial"/>
          <w:color w:val="000000"/>
          <w:sz w:val="20"/>
          <w:szCs w:val="20"/>
          <w:shd w:val="clear" w:color="auto" w:fill="FCFCFC"/>
        </w:rPr>
      </w:pPr>
    </w:p>
    <w:p w14:paraId="7C6B20B1" w14:textId="77777777" w:rsidR="00297BBB" w:rsidRPr="00501000" w:rsidRDefault="00297BBB" w:rsidP="00297BBB">
      <w:pPr>
        <w:pStyle w:val="NormlWeb"/>
        <w:spacing w:before="0" w:beforeAutospacing="0" w:after="0" w:afterAutospacing="0"/>
        <w:jc w:val="both"/>
        <w:rPr>
          <w:rFonts w:ascii="Arial" w:hAnsi="Arial" w:cs="Arial"/>
          <w:color w:val="000000"/>
          <w:sz w:val="20"/>
          <w:szCs w:val="20"/>
          <w:shd w:val="clear" w:color="auto" w:fill="FCFCFC"/>
        </w:rPr>
      </w:pPr>
    </w:p>
    <w:p w14:paraId="5EBF33D3" w14:textId="683410F3" w:rsidR="00A954E4" w:rsidRPr="00501000" w:rsidRDefault="00A954E4" w:rsidP="005302E9">
      <w:pPr>
        <w:pStyle w:val="NormlWeb"/>
        <w:spacing w:before="0" w:beforeAutospacing="0" w:after="0" w:afterAutospacing="0"/>
        <w:ind w:left="720"/>
        <w:jc w:val="both"/>
        <w:rPr>
          <w:rFonts w:ascii="Arial" w:hAnsi="Arial" w:cs="Arial"/>
          <w:color w:val="000000"/>
          <w:sz w:val="20"/>
          <w:szCs w:val="20"/>
          <w:shd w:val="clear" w:color="auto" w:fill="FCFCFC"/>
        </w:rPr>
      </w:pPr>
    </w:p>
    <w:tbl>
      <w:tblPr>
        <w:tblStyle w:val="Rcsostblzat"/>
        <w:tblW w:w="9060" w:type="dxa"/>
        <w:tblLook w:val="04A0" w:firstRow="1" w:lastRow="0" w:firstColumn="1" w:lastColumn="0" w:noHBand="0" w:noVBand="1"/>
      </w:tblPr>
      <w:tblGrid>
        <w:gridCol w:w="3624"/>
        <w:gridCol w:w="2718"/>
        <w:gridCol w:w="2718"/>
      </w:tblGrid>
      <w:tr>
        <w:tc>
          <w:tcPr>
            <w:tcW w:w="3624" w:type="dxa"/>
            <w:shd w:val="clear" w:color="auto" w:fill="D9E2F3"/>
            <w:tcMar>
              <w:top w:w="80" w:type="dxa"/>
              <w:left w:w="120" w:type="dxa"/>
              <w:bottom w:w="80" w:type="dxa"/>
              <w:right w:w="120" w:type="dxa"/>
            </w:tcMar>
          </w:tcPr>
          <w:p>
            <w:pPr>
              <w:spacing w:after="0" w:line="240" w:lineRule="auto"/>
            </w:pPr>
            <w:r>
              <w:rPr>
                <w:rFonts w:ascii="Arial" w:hAnsi="Arial" w:cs="Arial"/>
                <w:b/>
                <w:sz w:val="20"/>
                <w:szCs w:val="20"/>
              </w:rPr>
              <w:t xml:space="preserve">Szolgáltatás</w:t>
            </w:r>
          </w:p>
        </w:tc>
        <w:tc>
          <w:tcPr>
            <w:tcW w:w="2718" w:type="dxa"/>
            <w:shd w:val="clear" w:color="auto" w:fill="D9E2F3"/>
            <w:tcMar>
              <w:top w:w="80" w:type="dxa"/>
              <w:left w:w="120" w:type="dxa"/>
              <w:bottom w:w="80" w:type="dxa"/>
              <w:right w:w="120" w:type="dxa"/>
            </w:tcMar>
          </w:tcPr>
          <w:p>
            <w:pPr>
              <w:spacing w:after="0" w:line="240" w:lineRule="auto"/>
            </w:pPr>
            <w:r>
              <w:rPr>
                <w:rFonts w:ascii="Arial" w:hAnsi="Arial" w:cs="Arial"/>
                <w:b/>
                <w:sz w:val="20"/>
                <w:szCs w:val="20"/>
              </w:rPr>
              <w:t xml:space="preserve">PRÉMIUM</w:t>
            </w:r>
          </w:p>
        </w:tc>
        <w:tc>
          <w:tcPr>
            <w:tcW w:w="2718" w:type="dxa"/>
            <w:shd w:val="clear" w:color="auto" w:fill="D9E2F3"/>
            <w:tcMar>
              <w:top w:w="80" w:type="dxa"/>
              <w:left w:w="120" w:type="dxa"/>
              <w:bottom w:w="80" w:type="dxa"/>
              <w:right w:w="120" w:type="dxa"/>
            </w:tcMar>
          </w:tcPr>
          <w:p>
            <w:pPr>
              <w:spacing w:after="0" w:line="240" w:lineRule="auto"/>
            </w:pPr>
            <w:r>
              <w:rPr>
                <w:rFonts w:ascii="Arial" w:hAnsi="Arial" w:cs="Arial"/>
                <w:b/>
                <w:sz w:val="20"/>
                <w:szCs w:val="20"/>
              </w:rPr>
              <w:t xml:space="preserve">VIP</w:t>
            </w:r>
          </w:p>
        </w:tc>
      </w:tr>
      <w:tr>
        <w:tc>
          <w:tcPr>
            <w:tcW w:w="3624" w:type="dxa"/>
            <w:tcMar>
              <w:top w:w="80" w:type="dxa"/>
              <w:left w:w="120" w:type="dxa"/>
              <w:bottom w:w="80" w:type="dxa"/>
              <w:right w:w="120" w:type="dxa"/>
            </w:tcMar>
          </w:tcPr>
          <w:p>
            <w:pPr>
              <w:spacing w:after="0" w:line="240" w:lineRule="auto"/>
            </w:pPr>
            <w:r>
              <w:rPr>
                <w:rFonts w:ascii="Arial" w:hAnsi="Arial" w:cs="Arial"/>
                <w:sz w:val="20"/>
                <w:szCs w:val="20"/>
              </w:rPr>
              <w:t xml:space="preserve">Személyre szabott edzésterv</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r>
      <w:tr>
        <w:tc>
          <w:tcPr>
            <w:tcW w:w="3624" w:type="dxa"/>
            <w:tcMar>
              <w:top w:w="80" w:type="dxa"/>
              <w:left w:w="120" w:type="dxa"/>
              <w:bottom w:w="80" w:type="dxa"/>
              <w:right w:w="120" w:type="dxa"/>
            </w:tcMar>
          </w:tcPr>
          <w:p>
            <w:pPr>
              <w:spacing w:after="0" w:line="240" w:lineRule="auto"/>
            </w:pPr>
            <w:r>
              <w:rPr>
                <w:rFonts w:ascii="Arial" w:hAnsi="Arial" w:cs="Arial"/>
                <w:sz w:val="20"/>
                <w:szCs w:val="20"/>
              </w:rPr>
              <w:t xml:space="preserve">Hétről hétre tervezve</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r>
      <w:tr>
        <w:tc>
          <w:tcPr>
            <w:tcW w:w="3624" w:type="dxa"/>
            <w:tcMar>
              <w:top w:w="80" w:type="dxa"/>
              <w:left w:w="120" w:type="dxa"/>
              <w:bottom w:w="80" w:type="dxa"/>
              <w:right w:w="120" w:type="dxa"/>
            </w:tcMar>
          </w:tcPr>
          <w:p>
            <w:pPr>
              <w:spacing w:after="0" w:line="240" w:lineRule="auto"/>
            </w:pPr>
            <w:r>
              <w:rPr>
                <w:rFonts w:ascii="Arial" w:hAnsi="Arial" w:cs="Arial"/>
                <w:sz w:val="20"/>
                <w:szCs w:val="20"/>
              </w:rPr>
              <w:t xml:space="preserve">Edzés módosítás hetente egy alkalommal</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r>
      <w:tr>
        <w:tc>
          <w:tcPr>
            <w:tcW w:w="3624" w:type="dxa"/>
            <w:tcMar>
              <w:top w:w="80" w:type="dxa"/>
              <w:left w:w="120" w:type="dxa"/>
              <w:bottom w:w="80" w:type="dxa"/>
              <w:right w:w="120" w:type="dxa"/>
            </w:tcMar>
          </w:tcPr>
          <w:p>
            <w:pPr>
              <w:spacing w:after="0" w:line="240" w:lineRule="auto"/>
            </w:pPr>
            <w:r>
              <w:rPr>
                <w:rFonts w:ascii="Arial" w:hAnsi="Arial" w:cs="Arial"/>
                <w:sz w:val="20"/>
                <w:szCs w:val="20"/>
              </w:rPr>
              <w:t xml:space="preserve">TrainingPeaks edzésvezetés</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r>
      <w:tr>
        <w:tc>
          <w:tcPr>
            <w:tcW w:w="3624" w:type="dxa"/>
            <w:tcMar>
              <w:top w:w="80" w:type="dxa"/>
              <w:left w:w="120" w:type="dxa"/>
              <w:bottom w:w="80" w:type="dxa"/>
              <w:right w:w="120" w:type="dxa"/>
            </w:tcMar>
          </w:tcPr>
          <w:p>
            <w:pPr>
              <w:spacing w:after="0" w:line="240" w:lineRule="auto"/>
            </w:pPr>
            <w:r>
              <w:rPr>
                <w:rFonts w:ascii="Arial" w:hAnsi="Arial" w:cs="Arial"/>
                <w:sz w:val="20"/>
                <w:szCs w:val="20"/>
              </w:rPr>
              <w:t xml:space="preserve">Folyamatos kapcsolattartás</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r>
      <w:tr>
        <w:tc>
          <w:tcPr>
            <w:tcW w:w="3624" w:type="dxa"/>
            <w:tcMar>
              <w:top w:w="80" w:type="dxa"/>
              <w:left w:w="120" w:type="dxa"/>
              <w:bottom w:w="80" w:type="dxa"/>
              <w:right w:w="120" w:type="dxa"/>
            </w:tcMar>
          </w:tcPr>
          <w:p>
            <w:pPr>
              <w:spacing w:after="0" w:line="240" w:lineRule="auto"/>
            </w:pPr>
            <w:r>
              <w:rPr>
                <w:rFonts w:ascii="Arial" w:hAnsi="Arial" w:cs="Arial"/>
                <w:sz w:val="20"/>
                <w:szCs w:val="20"/>
              </w:rPr>
              <w:t xml:space="preserve">Online videós anyagok</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r>
      <w:tr>
        <w:tc>
          <w:tcPr>
            <w:tcW w:w="3624" w:type="dxa"/>
            <w:tcMar>
              <w:top w:w="80" w:type="dxa"/>
              <w:left w:w="120" w:type="dxa"/>
              <w:bottom w:w="80" w:type="dxa"/>
              <w:right w:w="120" w:type="dxa"/>
            </w:tcMar>
          </w:tcPr>
          <w:p>
            <w:pPr>
              <w:spacing w:after="0" w:line="240" w:lineRule="auto"/>
            </w:pPr>
            <w:r>
              <w:rPr>
                <w:rFonts w:ascii="Arial" w:hAnsi="Arial" w:cs="Arial"/>
                <w:sz w:val="20"/>
                <w:szCs w:val="20"/>
              </w:rPr>
              <w:t xml:space="preserve">Ingyenes közös edzések</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r>
      <w:tr>
        <w:tc>
          <w:tcPr>
            <w:tcW w:w="3624" w:type="dxa"/>
            <w:tcMar>
              <w:top w:w="80" w:type="dxa"/>
              <w:left w:w="120" w:type="dxa"/>
              <w:bottom w:w="80" w:type="dxa"/>
              <w:right w:w="120" w:type="dxa"/>
            </w:tcMar>
          </w:tcPr>
          <w:p>
            <w:pPr>
              <w:spacing w:after="0" w:line="240" w:lineRule="auto"/>
            </w:pPr>
            <w:r>
              <w:rPr>
                <w:rFonts w:ascii="Arial" w:hAnsi="Arial" w:cs="Arial"/>
                <w:sz w:val="20"/>
                <w:szCs w:val="20"/>
              </w:rPr>
              <w:t xml:space="preserve">Ingyenes konzultáció</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r>
      <w:tr>
        <w:tc>
          <w:tcPr>
            <w:tcW w:w="3624" w:type="dxa"/>
            <w:tcMar>
              <w:top w:w="80" w:type="dxa"/>
              <w:left w:w="120" w:type="dxa"/>
              <w:bottom w:w="80" w:type="dxa"/>
              <w:right w:w="120" w:type="dxa"/>
            </w:tcMar>
          </w:tcPr>
          <w:p>
            <w:pPr>
              <w:spacing w:after="0" w:line="240" w:lineRule="auto"/>
            </w:pPr>
            <w:r>
              <w:rPr>
                <w:rFonts w:ascii="Arial" w:hAnsi="Arial" w:cs="Arial"/>
                <w:sz w:val="20"/>
                <w:szCs w:val="20"/>
              </w:rPr>
              <w:t xml:space="preserve">Kedvezmények</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r>
      <w:tr>
        <w:tc>
          <w:tcPr>
            <w:tcW w:w="3624" w:type="dxa"/>
            <w:tcMar>
              <w:top w:w="80" w:type="dxa"/>
              <w:left w:w="120" w:type="dxa"/>
              <w:bottom w:w="80" w:type="dxa"/>
              <w:right w:w="120" w:type="dxa"/>
            </w:tcMar>
          </w:tcPr>
          <w:p>
            <w:pPr>
              <w:spacing w:after="0" w:line="240" w:lineRule="auto"/>
            </w:pPr>
            <w:r>
              <w:rPr>
                <w:rFonts w:ascii="Arial" w:hAnsi="Arial" w:cs="Arial"/>
                <w:sz w:val="20"/>
                <w:szCs w:val="20"/>
              </w:rPr>
              <w:t xml:space="preserve">Havi konzultáció</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Nincs</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r>
      <w:tr>
        <w:tc>
          <w:tcPr>
            <w:tcW w:w="3624" w:type="dxa"/>
            <w:tcMar>
              <w:top w:w="80" w:type="dxa"/>
              <w:left w:w="120" w:type="dxa"/>
              <w:bottom w:w="80" w:type="dxa"/>
              <w:right w:w="120" w:type="dxa"/>
            </w:tcMar>
          </w:tcPr>
          <w:p>
            <w:pPr>
              <w:spacing w:after="0" w:line="240" w:lineRule="auto"/>
            </w:pPr>
            <w:r>
              <w:rPr>
                <w:rFonts w:ascii="Arial" w:hAnsi="Arial" w:cs="Arial"/>
                <w:sz w:val="20"/>
                <w:szCs w:val="20"/>
              </w:rPr>
              <w:t xml:space="preserve">Verseny frissítés</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Nincs</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r>
      <w:tr>
        <w:tc>
          <w:tcPr>
            <w:tcW w:w="3624" w:type="dxa"/>
            <w:tcMar>
              <w:top w:w="80" w:type="dxa"/>
              <w:left w:w="120" w:type="dxa"/>
              <w:bottom w:w="80" w:type="dxa"/>
              <w:right w:w="120" w:type="dxa"/>
            </w:tcMar>
          </w:tcPr>
          <w:p>
            <w:pPr>
              <w:spacing w:after="0" w:line="240" w:lineRule="auto"/>
            </w:pPr>
            <w:r>
              <w:rPr>
                <w:rFonts w:ascii="Arial" w:hAnsi="Arial" w:cs="Arial"/>
                <w:sz w:val="20"/>
                <w:szCs w:val="20"/>
              </w:rPr>
              <w:t xml:space="preserve">Verseny taktika</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Nincs</w:t>
            </w:r>
          </w:p>
        </w:tc>
        <w:tc>
          <w:tcPr>
            <w:tcW w:w="2718" w:type="dxa"/>
            <w:tcMar>
              <w:top w:w="80" w:type="dxa"/>
              <w:left w:w="120" w:type="dxa"/>
              <w:bottom w:w="80" w:type="dxa"/>
              <w:right w:w="120" w:type="dxa"/>
            </w:tcMar>
          </w:tcPr>
          <w:p>
            <w:pPr>
              <w:spacing w:after="0" w:line="240" w:lineRule="auto"/>
            </w:pPr>
            <w:r>
              <w:rPr>
                <w:rFonts w:ascii="Arial" w:hAnsi="Arial" w:cs="Arial"/>
                <w:sz w:val="20"/>
                <w:szCs w:val="20"/>
              </w:rPr>
              <w:t xml:space="preserve">Igen</w:t>
            </w:r>
          </w:p>
        </w:tc>
      </w:tr>
    </w:tbl>
    <w:p w14:paraId="7C1AA84D" w14:textId="24E833E3" w:rsidR="00A954E4" w:rsidRPr="00501000" w:rsidRDefault="00A954E4" w:rsidP="00A954E4">
      <w:pPr>
        <w:pStyle w:val="NormlWeb"/>
        <w:spacing w:before="0" w:beforeAutospacing="0" w:after="0" w:afterAutospacing="0"/>
        <w:jc w:val="both"/>
        <w:rPr>
          <w:rFonts w:ascii="Arial" w:hAnsi="Arial" w:cs="Arial"/>
          <w:color w:val="000000"/>
          <w:sz w:val="20"/>
          <w:szCs w:val="20"/>
          <w:shd w:val="clear" w:color="auto" w:fill="FCFCFC"/>
        </w:rPr>
      </w:pPr>
    </w:p>
    <w:p w14:paraId="7B1B5A10" w14:textId="58E6E1F8" w:rsidR="007F327D" w:rsidRPr="00501000" w:rsidRDefault="00CF58C6" w:rsidP="00A954E4">
      <w:pPr>
        <w:pStyle w:val="NormlWeb"/>
        <w:spacing w:before="0" w:beforeAutospacing="0" w:after="0" w:afterAutospacing="0"/>
        <w:jc w:val="both"/>
        <w:rPr>
          <w:rFonts w:ascii="Arial" w:hAnsi="Arial" w:cs="Arial"/>
          <w:sz w:val="20"/>
          <w:szCs w:val="20"/>
        </w:rPr>
      </w:pPr>
      <w:r>
        <w:rPr>
          <w:rFonts w:ascii="Arial" w:hAnsi="Arial" w:cs="Arial"/>
          <w:sz w:val="20"/>
          <w:szCs w:val="20"/>
        </w:rPr>
        <w:t xml:space="preserve">A </w:t>
      </w:r>
      <w:r>
        <w:rPr>
          <w:rFonts w:ascii="Arial" w:hAnsi="Arial" w:cs="Arial"/>
          <w:color w:val="000000"/>
          <w:sz w:val="20"/>
          <w:szCs w:val="20"/>
          <w:shd w:val="clear" w:color="auto" w:fill="FCFCFC"/>
        </w:rPr>
        <w:t>fentiekre tekintettel bármely csomag keretében készített egyéni edzésterv egy, a Felhasználó személyére szabott privát edzésprogram, mely a Felhasználót egyéni sportcéljai elérésében segíti. Ez egy felépített, megtervezett, rendszeres személyre szabott edzésterv, melyet átruházni, sokszorosítani, vagy tov</w:t>
      </w:r>
      <w:r>
        <w:rPr>
          <w:rFonts w:ascii="Arial" w:hAnsi="Arial" w:cs="Arial"/>
          <w:sz w:val="20"/>
          <w:szCs w:val="20"/>
        </w:rPr>
        <w:t>ábbítani ennek okán tilos.</w:t>
      </w:r>
    </w:p>
    <w:p w14:paraId="2A6D7869" w14:textId="44B127C4" w:rsidR="00CF58C6" w:rsidRPr="00501000" w:rsidRDefault="00CF58C6" w:rsidP="00A954E4">
      <w:pPr>
        <w:pStyle w:val="NormlWeb"/>
        <w:spacing w:before="0" w:beforeAutospacing="0" w:after="0" w:afterAutospacing="0"/>
        <w:jc w:val="both"/>
        <w:rPr>
          <w:rFonts w:ascii="Arial" w:hAnsi="Arial" w:cs="Arial"/>
          <w:sz w:val="20"/>
          <w:szCs w:val="20"/>
        </w:rPr>
      </w:pPr>
    </w:p>
    <w:p w14:paraId="5B4F58F4" w14:textId="10813C02" w:rsidR="00CF58C6" w:rsidRPr="00501000" w:rsidRDefault="00CF58C6" w:rsidP="00A954E4">
      <w:pPr>
        <w:pStyle w:val="NormlWeb"/>
        <w:spacing w:before="0" w:beforeAutospacing="0" w:after="0" w:afterAutospacing="0"/>
        <w:jc w:val="both"/>
        <w:rPr>
          <w:rFonts w:ascii="Arial" w:hAnsi="Arial" w:cs="Arial"/>
          <w:sz w:val="20"/>
          <w:szCs w:val="20"/>
        </w:rPr>
      </w:pPr>
      <w:r>
        <w:rPr>
          <w:rFonts w:ascii="Arial" w:hAnsi="Arial" w:cs="Arial"/>
          <w:sz w:val="20"/>
          <w:szCs w:val="20"/>
        </w:rPr>
        <w:t>Az adott heti edzéstervek minden Hétfő reggel 10-ig kerülnek feltöltésre, vagy egyéni megállapodás szerint, de heti rendszerességgel.</w:t>
      </w:r>
    </w:p>
    <w:p w14:paraId="0956C0D2" w14:textId="602FDC1A" w:rsidR="00A03A6C" w:rsidRPr="00501000" w:rsidRDefault="00A03A6C" w:rsidP="00A954E4">
      <w:pPr>
        <w:pStyle w:val="NormlWeb"/>
        <w:spacing w:before="0" w:beforeAutospacing="0" w:after="0" w:afterAutospacing="0"/>
        <w:jc w:val="both"/>
        <w:rPr>
          <w:rFonts w:ascii="Arial" w:hAnsi="Arial" w:cs="Arial"/>
          <w:sz w:val="20"/>
          <w:szCs w:val="20"/>
        </w:rPr>
      </w:pPr>
    </w:p>
    <w:p w14:paraId="271BCAE8" w14:textId="05822AD6" w:rsidR="00A03A6C" w:rsidRPr="00501000" w:rsidRDefault="00A03A6C" w:rsidP="00A954E4">
      <w:pPr>
        <w:pStyle w:val="NormlWeb"/>
        <w:spacing w:before="0" w:beforeAutospacing="0" w:after="0" w:afterAutospacing="0"/>
        <w:jc w:val="both"/>
        <w:rPr>
          <w:rFonts w:ascii="Arial" w:hAnsi="Arial" w:cs="Arial"/>
          <w:sz w:val="20"/>
          <w:szCs w:val="20"/>
        </w:rPr>
      </w:pPr>
      <w:r>
        <w:rPr>
          <w:rFonts w:ascii="Arial" w:hAnsi="Arial" w:cs="Arial"/>
          <w:sz w:val="20"/>
          <w:szCs w:val="20"/>
        </w:rPr>
        <w:t>A Szolgáltató kötelessége, hogy az egyéni sportcéloknak, lehetőségeknek megfelelő edzéstervet állítson össze a Felhasználó részére, melyet a választott szolgáltatás függvényében ott meghatározott módon a készít el a Szolgáltató.  Ezen kívül felül kell vizsgálnia az igények, a rendelkezésre álló információk és a lehetőségek függvényében.</w:t>
      </w:r>
    </w:p>
    <w:p w14:paraId="6DB21095" w14:textId="633310D9" w:rsidR="00A03A6C" w:rsidRPr="00501000" w:rsidRDefault="00A03A6C" w:rsidP="00A954E4">
      <w:pPr>
        <w:pStyle w:val="NormlWeb"/>
        <w:spacing w:before="0" w:beforeAutospacing="0" w:after="0" w:afterAutospacing="0"/>
        <w:jc w:val="both"/>
        <w:rPr>
          <w:rFonts w:ascii="Arial" w:hAnsi="Arial" w:cs="Arial"/>
          <w:sz w:val="20"/>
          <w:szCs w:val="20"/>
        </w:rPr>
      </w:pPr>
    </w:p>
    <w:p w14:paraId="391A4440" w14:textId="4C018387" w:rsidR="00A03A6C" w:rsidRPr="00501000" w:rsidRDefault="00A03A6C" w:rsidP="00A954E4">
      <w:pPr>
        <w:pStyle w:val="NormlWeb"/>
        <w:spacing w:before="0" w:beforeAutospacing="0" w:after="0" w:afterAutospacing="0"/>
        <w:jc w:val="both"/>
        <w:rPr>
          <w:rFonts w:ascii="Arial" w:hAnsi="Arial" w:cs="Arial"/>
          <w:sz w:val="20"/>
          <w:szCs w:val="20"/>
        </w:rPr>
      </w:pPr>
      <w:r>
        <w:rPr>
          <w:rFonts w:ascii="Arial" w:hAnsi="Arial" w:cs="Arial"/>
          <w:sz w:val="20"/>
          <w:szCs w:val="20"/>
        </w:rPr>
        <w:t>Az egyéni edzésterv figyelembe veszi a Felhasználó céljait, edzettségi állapotát és ezek függvényében a legkörültekintőbb módon készülnek.</w:t>
      </w:r>
    </w:p>
    <w:p w14:paraId="711F9F5E" w14:textId="6531C45E" w:rsidR="00A03A6C" w:rsidRPr="00501000" w:rsidRDefault="00A03A6C" w:rsidP="00A954E4">
      <w:pPr>
        <w:pStyle w:val="NormlWeb"/>
        <w:spacing w:before="0" w:beforeAutospacing="0" w:after="0" w:afterAutospacing="0"/>
        <w:jc w:val="both"/>
        <w:rPr>
          <w:rFonts w:ascii="Arial" w:hAnsi="Arial" w:cs="Arial"/>
          <w:sz w:val="20"/>
          <w:szCs w:val="20"/>
        </w:rPr>
      </w:pPr>
    </w:p>
    <w:p w14:paraId="414747A7" w14:textId="2827062D" w:rsidR="00A03A6C" w:rsidRPr="00501000" w:rsidRDefault="00A03A6C" w:rsidP="00A954E4">
      <w:pPr>
        <w:pStyle w:val="NormlWeb"/>
        <w:spacing w:before="0" w:beforeAutospacing="0" w:after="0" w:afterAutospacing="0"/>
        <w:jc w:val="both"/>
        <w:rPr>
          <w:rFonts w:ascii="Arial" w:hAnsi="Arial" w:cs="Arial"/>
          <w:sz w:val="20"/>
          <w:szCs w:val="20"/>
        </w:rPr>
      </w:pPr>
      <w:r>
        <w:rPr>
          <w:rFonts w:ascii="Arial" w:hAnsi="Arial" w:cs="Arial"/>
          <w:sz w:val="20"/>
          <w:szCs w:val="20"/>
        </w:rPr>
        <w:t>A Felhasználónak egészségi állapotában bekövetkező változásról azonnali tájékoztatási kötelezettsége van a Szolgáltató és/vagy az Edző számára, melyet megtehet írásban, elektronikusan és szóban is.</w:t>
      </w:r>
    </w:p>
    <w:p w14:paraId="56886882" w14:textId="4A1E2BE7" w:rsidR="00A03A6C" w:rsidRPr="00501000" w:rsidRDefault="00A03A6C" w:rsidP="00A954E4">
      <w:pPr>
        <w:pStyle w:val="NormlWeb"/>
        <w:spacing w:before="0" w:beforeAutospacing="0" w:after="0" w:afterAutospacing="0"/>
        <w:jc w:val="both"/>
        <w:rPr>
          <w:rFonts w:ascii="Arial" w:hAnsi="Arial" w:cs="Arial"/>
          <w:sz w:val="20"/>
          <w:szCs w:val="20"/>
        </w:rPr>
      </w:pPr>
    </w:p>
    <w:p w14:paraId="02870D3F" w14:textId="13207045" w:rsidR="00A03A6C" w:rsidRPr="00501000" w:rsidRDefault="00A03A6C" w:rsidP="00A954E4">
      <w:pPr>
        <w:pStyle w:val="NormlWeb"/>
        <w:spacing w:before="0" w:beforeAutospacing="0" w:after="0" w:afterAutospacing="0"/>
        <w:jc w:val="both"/>
        <w:rPr>
          <w:rFonts w:ascii="Arial" w:hAnsi="Arial" w:cs="Arial"/>
          <w:sz w:val="20"/>
          <w:szCs w:val="20"/>
        </w:rPr>
      </w:pPr>
      <w:r>
        <w:rPr>
          <w:rFonts w:ascii="Arial" w:hAnsi="Arial" w:cs="Arial"/>
          <w:sz w:val="20"/>
          <w:szCs w:val="20"/>
        </w:rPr>
        <w:t>A Szolgáltató az egyéni edzésterveket a TrainingPeaks (www.trainingpeaks.com) szolgáltatásain keresztül juttatja el a Felhasználóhoz, ami tehát feltételezi azt, hogy a Felhasználó előzetesen regisztrál a TrainingPeaks-en. Ennek keretében a Felhasználónak a https://home.trainingpeaks.com/signup oldalon meg kell adnia ékezetek nélkül a vezeték- és keresztnevét, email címét, kiválasztania a sportágat, a nemét, majd megadni egy felhasználónevet és egy jelszót. A Szolgáltató felhívja a Felhasználó figyelmét arra, hogy hogy a TrainingPeaksben megadott vagy feltöltött adataikhoz az Adatkezelési szabályzatban megjelölt adatfeldolgozó is hozzáférhet.</w:t>
      </w:r>
    </w:p>
    <w:p w14:paraId="2434E055" w14:textId="1B8EEA35" w:rsidR="00A03A6C" w:rsidRPr="00501000" w:rsidRDefault="00A03A6C" w:rsidP="00A954E4">
      <w:pPr>
        <w:pStyle w:val="NormlWeb"/>
        <w:spacing w:before="0" w:beforeAutospacing="0" w:after="0" w:afterAutospacing="0"/>
        <w:jc w:val="both"/>
        <w:rPr>
          <w:rFonts w:ascii="Arial" w:hAnsi="Arial" w:cs="Arial"/>
          <w:sz w:val="20"/>
          <w:szCs w:val="20"/>
        </w:rPr>
      </w:pPr>
    </w:p>
    <w:p w14:paraId="54BBB81D" w14:textId="162345EB" w:rsidR="00A03A6C" w:rsidRPr="00501000" w:rsidRDefault="00A03A6C" w:rsidP="00A03A6C">
      <w:pPr>
        <w:pStyle w:val="NormlWeb"/>
        <w:spacing w:before="0" w:beforeAutospacing="0" w:after="0" w:afterAutospacing="0"/>
        <w:jc w:val="both"/>
        <w:rPr>
          <w:rFonts w:ascii="Arial" w:hAnsi="Arial" w:cs="Arial"/>
          <w:sz w:val="20"/>
          <w:szCs w:val="20"/>
        </w:rPr>
      </w:pPr>
      <w:r>
        <w:rPr>
          <w:rFonts w:ascii="Arial" w:hAnsi="Arial" w:cs="Arial"/>
          <w:sz w:val="20"/>
          <w:szCs w:val="20"/>
        </w:rPr>
        <w:t>A Felhasználó tudomásul veszi, hogy amennyiben visszajelzései nem elégségesek, vagy hiányosak az edzéstervezés nem valósulhat meg, vagy sérül az edzettségi állapotnak megfelelő terv készítése a Szolgáltató önhibáján kívül.</w:t>
      </w:r>
    </w:p>
    <w:p w14:paraId="623E1219" w14:textId="02493F19" w:rsidR="00A03A6C" w:rsidRPr="00501000" w:rsidRDefault="00A03A6C" w:rsidP="00A03A6C">
      <w:pPr>
        <w:pStyle w:val="NormlWeb"/>
        <w:spacing w:before="0" w:beforeAutospacing="0" w:after="0" w:afterAutospacing="0"/>
        <w:jc w:val="both"/>
        <w:rPr>
          <w:rFonts w:ascii="Arial" w:hAnsi="Arial" w:cs="Arial"/>
          <w:sz w:val="20"/>
          <w:szCs w:val="20"/>
        </w:rPr>
      </w:pPr>
    </w:p>
    <w:p w14:paraId="4F0658C7" w14:textId="4188BB10" w:rsidR="00A03A6C" w:rsidRPr="00501000" w:rsidRDefault="00A03A6C" w:rsidP="00A03A6C">
      <w:pPr>
        <w:pStyle w:val="NormlWeb"/>
        <w:spacing w:before="0" w:beforeAutospacing="0" w:after="0" w:afterAutospacing="0"/>
        <w:jc w:val="both"/>
        <w:rPr>
          <w:rFonts w:ascii="Arial" w:hAnsi="Arial" w:cs="Arial"/>
          <w:sz w:val="20"/>
          <w:szCs w:val="20"/>
        </w:rPr>
      </w:pPr>
      <w:r>
        <w:rPr>
          <w:rFonts w:ascii="Arial" w:hAnsi="Arial" w:cs="Arial"/>
          <w:sz w:val="20"/>
          <w:szCs w:val="20"/>
        </w:rPr>
        <w:t>A Felhasználó vállalja, hogy tájékoztatja a Szolgáltatót és/vagy edzőt ha a egyéb sporttevékenységet is végez, hiszen ez befolyásolja az egyéni edzéstervezését.</w:t>
      </w:r>
    </w:p>
    <w:p w14:paraId="3611A184" w14:textId="537DA5E1" w:rsidR="007F327D" w:rsidRPr="00501000" w:rsidRDefault="007F327D" w:rsidP="00A954E4">
      <w:pPr>
        <w:pStyle w:val="NormlWeb"/>
        <w:spacing w:before="0" w:beforeAutospacing="0" w:after="0" w:afterAutospacing="0"/>
        <w:jc w:val="both"/>
        <w:rPr>
          <w:rFonts w:ascii="Arial" w:hAnsi="Arial" w:cs="Arial"/>
          <w:color w:val="000000"/>
          <w:sz w:val="20"/>
          <w:szCs w:val="20"/>
          <w:shd w:val="clear" w:color="auto" w:fill="FCFCFC"/>
        </w:rPr>
      </w:pPr>
    </w:p>
    <w:p w14:paraId="16517C70" w14:textId="14AF8305" w:rsidR="00A03A6C" w:rsidRPr="00501000" w:rsidRDefault="00A03A6C" w:rsidP="00A954E4">
      <w:pPr>
        <w:pStyle w:val="NormlWeb"/>
        <w:spacing w:before="0" w:beforeAutospacing="0" w:after="0" w:afterAutospacing="0"/>
        <w:jc w:val="both"/>
        <w:rPr>
          <w:rFonts w:ascii="Arial" w:hAnsi="Arial" w:cs="Arial"/>
          <w:sz w:val="20"/>
          <w:szCs w:val="20"/>
        </w:rPr>
      </w:pPr>
      <w:r>
        <w:rPr>
          <w:rFonts w:ascii="Arial" w:hAnsi="Arial" w:cs="Arial"/>
          <w:sz w:val="20"/>
          <w:szCs w:val="20"/>
        </w:rPr>
        <w:t>A Szolgáltató fenntartja a jogot az egyes csomagokba tartozó szolgáltatások feltételeinek megváltoztatására és az igények egyedi elbírálására. Ezt a változást köteles 30 nappal a változást megelőzően a Felhasználóval közölni.</w:t>
      </w:r>
    </w:p>
    <w:p w14:paraId="07196C0C" w14:textId="77777777" w:rsidR="00A03A6C" w:rsidRPr="00501000" w:rsidRDefault="00A03A6C" w:rsidP="00A954E4">
      <w:pPr>
        <w:pStyle w:val="NormlWeb"/>
        <w:spacing w:before="0" w:beforeAutospacing="0" w:after="0" w:afterAutospacing="0"/>
        <w:jc w:val="both"/>
        <w:rPr>
          <w:rFonts w:ascii="Arial" w:hAnsi="Arial" w:cs="Arial"/>
          <w:color w:val="000000"/>
          <w:sz w:val="20"/>
          <w:szCs w:val="20"/>
          <w:shd w:val="clear" w:color="auto" w:fill="FCFCFC"/>
        </w:rPr>
      </w:pPr>
    </w:p>
    <w:p w14:paraId="5C0C698F" w14:textId="568DEBF0" w:rsidR="005302E9" w:rsidRPr="00501000" w:rsidRDefault="005302E9" w:rsidP="005302E9">
      <w:pPr>
        <w:pStyle w:val="NormlWeb"/>
        <w:numPr>
          <w:ilvl w:val="2"/>
          <w:numId w:val="1"/>
        </w:numPr>
        <w:spacing w:before="0" w:beforeAutospacing="0" w:after="0" w:afterAutospacing="0"/>
        <w:jc w:val="both"/>
        <w:rPr>
          <w:rFonts w:ascii="Arial" w:hAnsi="Arial" w:cs="Arial"/>
          <w:color w:val="000000"/>
          <w:sz w:val="20"/>
          <w:szCs w:val="20"/>
          <w:shd w:val="clear" w:color="auto" w:fill="FCFCFC"/>
        </w:rPr>
      </w:pPr>
      <w:r>
        <w:rPr>
          <w:rFonts w:ascii="Arial" w:hAnsi="Arial" w:cs="Arial"/>
          <w:b/>
          <w:bCs/>
          <w:color w:val="000000"/>
          <w:sz w:val="20"/>
          <w:szCs w:val="20"/>
          <w:shd w:val="clear" w:color="auto" w:fill="FCFCFC"/>
        </w:rPr>
        <w:t>Konzultáció</w:t>
      </w:r>
      <w:r>
        <w:rPr>
          <w:rFonts w:ascii="Arial" w:hAnsi="Arial" w:cs="Arial"/>
          <w:color w:val="000000"/>
          <w:sz w:val="20"/>
          <w:szCs w:val="20"/>
          <w:shd w:val="clear" w:color="auto" w:fill="FCFCFC"/>
        </w:rPr>
        <w:t>: A konzultáció keretében a Szolgáltató válaszol a Felhasználó futással kapcsolatos kérdéseire, tanácsadást nyújt a kültéri futással kapcsolatban. A tanácsadásra a Felhasználó igénye szerint sor kerülhet személyesen vagy online videóhívás keretében is.</w:t>
      </w:r>
    </w:p>
    <w:p w14:paraId="4FCCDF66" w14:textId="77777777" w:rsidR="00A954E4" w:rsidRPr="00501000" w:rsidRDefault="00A954E4" w:rsidP="00A954E4">
      <w:pPr>
        <w:pStyle w:val="Listaszerbekezds"/>
        <w:rPr>
          <w:rFonts w:ascii="Arial" w:hAnsi="Arial" w:cs="Arial"/>
          <w:color w:val="000000"/>
          <w:sz w:val="20"/>
          <w:szCs w:val="20"/>
          <w:shd w:val="clear" w:color="auto" w:fill="FCFCFC"/>
        </w:rPr>
      </w:pPr>
    </w:p>
    <w:p w14:paraId="1DA14B27" w14:textId="024B1E3A" w:rsidR="00A954E4" w:rsidRDefault="00A954E4" w:rsidP="005302E9">
      <w:pPr>
        <w:pStyle w:val="NormlWeb"/>
        <w:numPr>
          <w:ilvl w:val="2"/>
          <w:numId w:val="1"/>
        </w:numPr>
        <w:spacing w:before="0" w:beforeAutospacing="0" w:after="0" w:afterAutospacing="0"/>
        <w:jc w:val="both"/>
        <w:rPr>
          <w:rFonts w:ascii="Arial" w:hAnsi="Arial" w:cs="Arial"/>
          <w:color w:val="000000"/>
          <w:sz w:val="20"/>
          <w:szCs w:val="20"/>
          <w:shd w:val="clear" w:color="auto" w:fill="FCFCFC"/>
        </w:rPr>
      </w:pPr>
      <w:r>
        <w:rPr>
          <w:rFonts w:ascii="Arial" w:hAnsi="Arial" w:cs="Arial"/>
          <w:b/>
          <w:bCs/>
          <w:color w:val="000000"/>
          <w:sz w:val="20"/>
          <w:szCs w:val="20"/>
          <w:shd w:val="clear" w:color="auto" w:fill="FCFCFC"/>
        </w:rPr>
        <w:t>Közös edzések</w:t>
      </w:r>
      <w:r>
        <w:rPr>
          <w:rFonts w:ascii="Arial" w:hAnsi="Arial" w:cs="Arial"/>
          <w:color w:val="000000"/>
          <w:sz w:val="20"/>
          <w:szCs w:val="20"/>
          <w:shd w:val="clear" w:color="auto" w:fill="FCFCFC"/>
        </w:rPr>
        <w:t>: A közös edzések hétvégente kerülnek megrendezésre, változó időpontban Budapest XVI. kerületében. A közös edzések célja az állóképesség fejlesztése, mozgáskoordináció és futótechnika fejlesztése. A részvevők száma korlátozott, ezért a Szolgáltató nem minden jelentkezést tud befogadni. A be nem fogadott jelentkezésekről a Szolgáltató emailben értesítést küld a Felhasználó részére.</w:t>
      </w:r>
    </w:p>
    <w:p w14:paraId="40E5C54C" w14:textId="77777777" w:rsidR="005A0FC8" w:rsidRDefault="005A0FC8" w:rsidP="005A0FC8">
      <w:pPr>
        <w:pStyle w:val="Listaszerbekezds"/>
        <w:rPr>
          <w:rFonts w:ascii="Arial" w:hAnsi="Arial" w:cs="Arial"/>
          <w:color w:val="000000"/>
          <w:sz w:val="20"/>
          <w:szCs w:val="20"/>
          <w:shd w:val="clear" w:color="auto" w:fill="FCFCFC"/>
        </w:rPr>
      </w:pPr>
    </w:p>
    <w:p w14:paraId="16D33D5D" w14:textId="564803A9" w:rsidR="005A0FC8" w:rsidRPr="00501000" w:rsidRDefault="005A0FC8" w:rsidP="005302E9">
      <w:pPr>
        <w:pStyle w:val="NormlWeb"/>
        <w:numPr>
          <w:ilvl w:val="2"/>
          <w:numId w:val="1"/>
        </w:numPr>
        <w:spacing w:before="0" w:beforeAutospacing="0" w:after="0" w:afterAutospacing="0"/>
        <w:jc w:val="both"/>
        <w:rPr>
          <w:rFonts w:ascii="Arial" w:hAnsi="Arial" w:cs="Arial"/>
          <w:color w:val="000000"/>
          <w:sz w:val="20"/>
          <w:szCs w:val="20"/>
          <w:shd w:val="clear" w:color="auto" w:fill="FCFCFC"/>
        </w:rPr>
      </w:pPr>
      <w:r>
        <w:rPr>
          <w:rFonts w:ascii="Arial" w:hAnsi="Arial" w:cs="Arial"/>
          <w:b/>
          <w:bCs/>
          <w:color w:val="000000"/>
          <w:sz w:val="20"/>
          <w:szCs w:val="20"/>
          <w:shd w:val="clear" w:color="auto" w:fill="FCFCFC"/>
        </w:rPr>
        <w:t>Erősítő edzések</w:t>
      </w:r>
      <w:r>
        <w:rPr>
          <w:rFonts w:ascii="Arial" w:hAnsi="Arial" w:cs="Arial"/>
          <w:color w:val="000000"/>
          <w:sz w:val="20"/>
          <w:szCs w:val="20"/>
          <w:shd w:val="clear" w:color="auto" w:fill="FCFCFC"/>
        </w:rPr>
        <w:t>: Online kerül megtartásra Zoom-on vagy Google Meet-en keresztül. Célja az amatőr és hobbi sportolók kiszolgálása, sérülések elkerülése megelőzése. A részvevők száma korlátozott, ezért a Szolgáltató nem minden jelentkezést tud befogadni. A be nem fogadott jelentkezésekről a Szolgáltató emailben értesítést küld a Felhasználó részére.</w:t>
      </w:r>
    </w:p>
    <w:p w14:paraId="1AEC599B" w14:textId="5252FC84" w:rsidR="009740AC" w:rsidRPr="00501000" w:rsidRDefault="009740AC" w:rsidP="00561AAD">
      <w:pPr>
        <w:pStyle w:val="NormlWeb"/>
        <w:spacing w:before="0" w:beforeAutospacing="0" w:after="0" w:afterAutospacing="0"/>
        <w:jc w:val="both"/>
        <w:rPr>
          <w:rFonts w:ascii="Arial" w:hAnsi="Arial" w:cs="Arial"/>
          <w:sz w:val="20"/>
          <w:szCs w:val="20"/>
          <w:shd w:val="clear" w:color="auto" w:fill="FFFFFF"/>
        </w:rPr>
      </w:pPr>
    </w:p>
    <w:p w14:paraId="54AE3DAD" w14:textId="460C857F" w:rsidR="00A954E4" w:rsidRPr="00501000" w:rsidRDefault="00A954E4" w:rsidP="00561AAD">
      <w:pPr>
        <w:pStyle w:val="NormlWeb"/>
        <w:spacing w:before="0" w:beforeAutospacing="0" w:after="0" w:afterAutospacing="0"/>
        <w:jc w:val="both"/>
        <w:rPr>
          <w:rFonts w:ascii="Arial" w:hAnsi="Arial" w:cs="Arial"/>
          <w:sz w:val="20"/>
          <w:szCs w:val="20"/>
          <w:shd w:val="clear" w:color="auto" w:fill="FFFFFF"/>
        </w:rPr>
      </w:pPr>
      <w:r>
        <w:rPr>
          <w:rFonts w:ascii="Arial" w:hAnsi="Arial" w:cs="Arial"/>
          <w:sz w:val="20"/>
          <w:szCs w:val="20"/>
          <w:shd w:val="clear" w:color="auto" w:fill="FFFFFF"/>
        </w:rPr>
        <w:t>(A fenti 2.1.1, 2.1.2, 2.1.3. és 2.1.4. pontok szerinti szolgáltatások a továbbiakban együttesen: „</w:t>
      </w:r>
      <w:r>
        <w:rPr>
          <w:rFonts w:ascii="Arial" w:hAnsi="Arial" w:cs="Arial"/>
          <w:b/>
          <w:bCs/>
          <w:sz w:val="20"/>
          <w:szCs w:val="20"/>
          <w:shd w:val="clear" w:color="auto" w:fill="FFFFFF"/>
        </w:rPr>
        <w:t>Szolgáltatások</w:t>
      </w:r>
      <w:r>
        <w:rPr>
          <w:rFonts w:ascii="Arial" w:hAnsi="Arial" w:cs="Arial"/>
          <w:sz w:val="20"/>
          <w:szCs w:val="20"/>
          <w:shd w:val="clear" w:color="auto" w:fill="FFFFFF"/>
        </w:rPr>
        <w:t>”)</w:t>
      </w:r>
    </w:p>
    <w:p w14:paraId="2999DC99" w14:textId="0EB0B586" w:rsidR="00AD2941" w:rsidRPr="00501000" w:rsidRDefault="00AD2941" w:rsidP="00561AAD">
      <w:pPr>
        <w:pStyle w:val="NormlWeb"/>
        <w:spacing w:before="0" w:beforeAutospacing="0" w:after="0" w:afterAutospacing="0"/>
        <w:jc w:val="both"/>
        <w:rPr>
          <w:rFonts w:ascii="Arial" w:hAnsi="Arial" w:cs="Arial"/>
          <w:sz w:val="20"/>
          <w:szCs w:val="20"/>
          <w:shd w:val="clear" w:color="auto" w:fill="FFFFFF"/>
        </w:rPr>
      </w:pPr>
    </w:p>
    <w:p w14:paraId="2C308449" w14:textId="76A674CC" w:rsidR="00AD2941" w:rsidRPr="00501000" w:rsidRDefault="00AD2941" w:rsidP="00AD2941">
      <w:pPr>
        <w:pStyle w:val="NormlWeb"/>
        <w:numPr>
          <w:ilvl w:val="2"/>
          <w:numId w:val="1"/>
        </w:numPr>
        <w:spacing w:before="0" w:beforeAutospacing="0" w:after="0" w:afterAutospacing="0"/>
        <w:jc w:val="both"/>
        <w:rPr>
          <w:rFonts w:ascii="Arial" w:hAnsi="Arial" w:cs="Arial"/>
          <w:sz w:val="20"/>
          <w:szCs w:val="20"/>
          <w:shd w:val="clear" w:color="auto" w:fill="FFFFFF"/>
        </w:rPr>
      </w:pPr>
      <w:r>
        <w:rPr>
          <w:rFonts w:ascii="Arial" w:hAnsi="Arial" w:cs="Arial"/>
          <w:sz w:val="20"/>
          <w:szCs w:val="20"/>
          <w:shd w:val="clear" w:color="auto" w:fill="FFFFFF"/>
        </w:rPr>
        <w:t>A Honlapon a fenti Szolgáltatások bármelyike vonatkozásában megrendelést, csak a 18. életévüket betöltöttek jogosultak indítani.</w:t>
      </w:r>
    </w:p>
    <w:p w14:paraId="5E2A1114" w14:textId="77777777" w:rsidR="00A954E4" w:rsidRPr="00501000" w:rsidRDefault="00A954E4" w:rsidP="00561AAD">
      <w:pPr>
        <w:pStyle w:val="NormlWeb"/>
        <w:spacing w:before="0" w:beforeAutospacing="0" w:after="0" w:afterAutospacing="0"/>
        <w:jc w:val="both"/>
        <w:rPr>
          <w:rFonts w:ascii="Arial" w:hAnsi="Arial" w:cs="Arial"/>
          <w:sz w:val="20"/>
          <w:szCs w:val="20"/>
          <w:shd w:val="clear" w:color="auto" w:fill="FFFFFF"/>
        </w:rPr>
      </w:pPr>
    </w:p>
    <w:p w14:paraId="606A1ED7" w14:textId="519F8574" w:rsidR="000C452F" w:rsidRPr="00501000" w:rsidRDefault="000C452F" w:rsidP="00A954E4">
      <w:pPr>
        <w:pStyle w:val="NormlWeb"/>
        <w:numPr>
          <w:ilvl w:val="1"/>
          <w:numId w:val="1"/>
        </w:numPr>
        <w:spacing w:before="0" w:beforeAutospacing="0" w:after="0" w:afterAutospacing="0"/>
        <w:jc w:val="both"/>
        <w:rPr>
          <w:rStyle w:val="Kiemels2"/>
          <w:rFonts w:ascii="Arial" w:hAnsi="Arial" w:cs="Arial"/>
          <w:b w:val="0"/>
          <w:bCs w:val="0"/>
          <w:sz w:val="20"/>
          <w:szCs w:val="20"/>
          <w:shd w:val="clear" w:color="auto" w:fill="FFFFFF"/>
        </w:rPr>
      </w:pPr>
      <w:r>
        <w:rPr>
          <w:rStyle w:val="Kiemels2"/>
          <w:rFonts w:ascii="Arial" w:hAnsi="Arial" w:cs="Arial"/>
          <w:sz w:val="20"/>
          <w:szCs w:val="20"/>
        </w:rPr>
        <w:t xml:space="preserve">Szerződéskötés folyamata, a </w:t>
      </w:r>
      <w:r>
        <w:rPr>
          <w:rFonts w:ascii="Arial" w:hAnsi="Arial" w:cs="Arial"/>
          <w:b/>
          <w:bCs/>
          <w:sz w:val="20"/>
          <w:szCs w:val="20"/>
        </w:rPr>
        <w:t>szerződés</w:t>
      </w:r>
      <w:r>
        <w:rPr>
          <w:rStyle w:val="Kiemels2"/>
          <w:rFonts w:ascii="Arial" w:hAnsi="Arial" w:cs="Arial"/>
          <w:sz w:val="20"/>
          <w:szCs w:val="20"/>
        </w:rPr>
        <w:t xml:space="preserve"> létrejötte</w:t>
      </w:r>
    </w:p>
    <w:p w14:paraId="6FCF8EED" w14:textId="77777777" w:rsidR="000C452F" w:rsidRPr="00501000" w:rsidRDefault="000C452F" w:rsidP="000C452F">
      <w:pPr>
        <w:pStyle w:val="NormlWeb"/>
        <w:spacing w:before="0" w:beforeAutospacing="0" w:after="0" w:afterAutospacing="0"/>
        <w:ind w:left="360"/>
        <w:jc w:val="both"/>
        <w:rPr>
          <w:rFonts w:ascii="Arial" w:hAnsi="Arial" w:cs="Arial"/>
          <w:sz w:val="20"/>
          <w:szCs w:val="20"/>
          <w:shd w:val="clear" w:color="auto" w:fill="FFFFFF"/>
        </w:rPr>
      </w:pPr>
    </w:p>
    <w:p w14:paraId="4BA8E084" w14:textId="36329661" w:rsidR="000C452F" w:rsidRPr="00501000" w:rsidRDefault="000C452F" w:rsidP="000C452F">
      <w:pPr>
        <w:pStyle w:val="NormlWeb"/>
        <w:numPr>
          <w:ilvl w:val="2"/>
          <w:numId w:val="1"/>
        </w:numPr>
        <w:spacing w:before="0" w:beforeAutospacing="0" w:after="0" w:afterAutospacing="0"/>
        <w:jc w:val="both"/>
        <w:rPr>
          <w:rFonts w:ascii="Arial" w:hAnsi="Arial" w:cs="Arial"/>
          <w:sz w:val="20"/>
          <w:szCs w:val="20"/>
          <w:shd w:val="clear" w:color="auto" w:fill="FFFFFF"/>
        </w:rPr>
      </w:pPr>
      <w:r>
        <w:rPr>
          <w:rFonts w:ascii="Arial" w:hAnsi="Arial" w:cs="Arial"/>
          <w:sz w:val="20"/>
          <w:szCs w:val="20"/>
        </w:rPr>
        <w:t>A szerződéskötési folyamat első lépéseként a Felhasználó a Honlapon az általa megrendelni kívánt Szolgáltatást kiválasztja.</w:t>
      </w:r>
    </w:p>
    <w:p w14:paraId="4DBFD696" w14:textId="77777777" w:rsidR="000C452F" w:rsidRPr="00501000" w:rsidRDefault="000C452F" w:rsidP="000C452F">
      <w:pPr>
        <w:pStyle w:val="NormlWeb"/>
        <w:spacing w:before="0" w:beforeAutospacing="0" w:after="0" w:afterAutospacing="0"/>
        <w:ind w:left="720"/>
        <w:jc w:val="both"/>
        <w:rPr>
          <w:rFonts w:ascii="Arial" w:hAnsi="Arial" w:cs="Arial"/>
          <w:sz w:val="20"/>
          <w:szCs w:val="20"/>
          <w:shd w:val="clear" w:color="auto" w:fill="FFFFFF"/>
        </w:rPr>
      </w:pPr>
    </w:p>
    <w:p w14:paraId="79C28343" w14:textId="1A1F2154" w:rsidR="000C452F" w:rsidRPr="00501000" w:rsidRDefault="000C452F" w:rsidP="000C452F">
      <w:pPr>
        <w:pStyle w:val="NormlWeb"/>
        <w:numPr>
          <w:ilvl w:val="2"/>
          <w:numId w:val="1"/>
        </w:numPr>
        <w:spacing w:before="0" w:beforeAutospacing="0" w:after="0" w:afterAutospacing="0"/>
        <w:jc w:val="both"/>
        <w:rPr>
          <w:rFonts w:ascii="Arial" w:hAnsi="Arial" w:cs="Arial"/>
          <w:sz w:val="20"/>
          <w:szCs w:val="20"/>
          <w:shd w:val="clear" w:color="auto" w:fill="FFFFFF"/>
        </w:rPr>
      </w:pPr>
      <w:r>
        <w:rPr>
          <w:rFonts w:ascii="Arial" w:hAnsi="Arial" w:cs="Arial"/>
          <w:sz w:val="20"/>
          <w:szCs w:val="20"/>
        </w:rPr>
        <w:t>Ezt követően a Felhasználó egy rövid leírást kap a kiválasztott Szolgálatásról.</w:t>
      </w:r>
    </w:p>
    <w:p w14:paraId="0222DF57" w14:textId="77777777" w:rsidR="000C452F" w:rsidRPr="00501000" w:rsidRDefault="000C452F" w:rsidP="000C452F">
      <w:pPr>
        <w:pStyle w:val="NormlWeb"/>
        <w:spacing w:before="0" w:beforeAutospacing="0" w:after="0" w:afterAutospacing="0"/>
        <w:ind w:left="720"/>
        <w:jc w:val="both"/>
        <w:rPr>
          <w:rFonts w:ascii="Arial" w:hAnsi="Arial" w:cs="Arial"/>
          <w:sz w:val="20"/>
          <w:szCs w:val="20"/>
          <w:shd w:val="clear" w:color="auto" w:fill="FFFFFF"/>
        </w:rPr>
      </w:pPr>
    </w:p>
    <w:p w14:paraId="0850E0A3" w14:textId="15893452" w:rsidR="00A954E4" w:rsidRPr="00501000" w:rsidRDefault="00A954E4" w:rsidP="000C452F">
      <w:pPr>
        <w:pStyle w:val="NormlWeb"/>
        <w:numPr>
          <w:ilvl w:val="2"/>
          <w:numId w:val="1"/>
        </w:numPr>
        <w:spacing w:before="0" w:beforeAutospacing="0" w:after="0" w:afterAutospacing="0"/>
        <w:jc w:val="both"/>
        <w:rPr>
          <w:rFonts w:ascii="Arial" w:hAnsi="Arial" w:cs="Arial"/>
          <w:sz w:val="20"/>
          <w:szCs w:val="20"/>
          <w:shd w:val="clear" w:color="auto" w:fill="FFFFFF"/>
        </w:rPr>
      </w:pPr>
      <w:r>
        <w:rPr>
          <w:rFonts w:ascii="Arial" w:hAnsi="Arial" w:cs="Arial"/>
          <w:sz w:val="20"/>
          <w:szCs w:val="20"/>
          <w:shd w:val="clear" w:color="auto" w:fill="FFFFFF"/>
        </w:rPr>
        <w:t>A Szolgáltatások bármelyikét megrendelni a Honlapon az edzéstervezés menü alatt a Jelentkezz most részen a teljes név, telefonszám, email cím és a fentiekből választott valamelyik Szolgáltatás kiválasztásával az adott szolgáltatást megrendelni a KÜLDÉS gomb megnyomásával.</w:t>
      </w:r>
    </w:p>
    <w:p w14:paraId="039F10B9" w14:textId="77777777" w:rsidR="00701592" w:rsidRPr="00501000" w:rsidRDefault="00701592" w:rsidP="00701592">
      <w:pPr>
        <w:pStyle w:val="NormlWeb"/>
        <w:spacing w:before="0" w:beforeAutospacing="0" w:after="0" w:afterAutospacing="0"/>
        <w:ind w:left="360"/>
        <w:jc w:val="both"/>
        <w:rPr>
          <w:rFonts w:ascii="Arial" w:hAnsi="Arial" w:cs="Arial"/>
          <w:sz w:val="20"/>
          <w:szCs w:val="20"/>
          <w:shd w:val="clear" w:color="auto" w:fill="FFFFFF"/>
        </w:rPr>
      </w:pPr>
    </w:p>
    <w:p w14:paraId="4224AB8A" w14:textId="7DA8845F" w:rsidR="00701592" w:rsidRPr="00501000" w:rsidRDefault="00701592" w:rsidP="000C452F">
      <w:pPr>
        <w:pStyle w:val="NormlWeb"/>
        <w:numPr>
          <w:ilvl w:val="2"/>
          <w:numId w:val="1"/>
        </w:numPr>
        <w:spacing w:before="0" w:beforeAutospacing="0" w:after="0" w:afterAutospacing="0"/>
        <w:jc w:val="both"/>
        <w:rPr>
          <w:rFonts w:ascii="Arial" w:hAnsi="Arial" w:cs="Arial"/>
          <w:sz w:val="20"/>
          <w:szCs w:val="20"/>
          <w:shd w:val="clear" w:color="auto" w:fill="FFFFFF"/>
        </w:rPr>
      </w:pPr>
      <w:r>
        <w:rPr>
          <w:rFonts w:ascii="Arial" w:hAnsi="Arial" w:cs="Arial"/>
          <w:sz w:val="20"/>
          <w:szCs w:val="20"/>
          <w:shd w:val="clear" w:color="auto" w:fill="FFFFFF"/>
        </w:rPr>
        <w:t>A Szolgáltatás megrendelésének a befogadásáról a Szolgáltató emailben 2 órán belül visszajelzést küld a Felhasználó részére. A visszaigazoló emailben a Szolgáltató tájékoztatja a Felhasználót a 2.1.2. pont szerinti Konzultáció megrendelése esetén a számára megfelelő időpontokról, illetve a 2.1.3. pont szerinti Közös edzések megrendelése esetén a következő közös edzés helyszínéről és időpontjáról.</w:t>
      </w:r>
    </w:p>
    <w:p w14:paraId="5A2D0D9B" w14:textId="77777777" w:rsidR="000C452F" w:rsidRPr="00501000" w:rsidRDefault="000C452F" w:rsidP="000C452F">
      <w:pPr>
        <w:pStyle w:val="Listaszerbekezds"/>
        <w:rPr>
          <w:rFonts w:ascii="Arial" w:hAnsi="Arial" w:cs="Arial"/>
          <w:sz w:val="20"/>
          <w:szCs w:val="20"/>
          <w:shd w:val="clear" w:color="auto" w:fill="FFFFFF"/>
        </w:rPr>
      </w:pPr>
    </w:p>
    <w:p w14:paraId="6B709C67" w14:textId="7E6F3662" w:rsidR="000C452F" w:rsidRPr="00501000" w:rsidRDefault="000C452F" w:rsidP="000C452F">
      <w:pPr>
        <w:pStyle w:val="NormlWeb"/>
        <w:numPr>
          <w:ilvl w:val="2"/>
          <w:numId w:val="1"/>
        </w:numPr>
        <w:spacing w:before="0" w:beforeAutospacing="0" w:after="0" w:afterAutospacing="0"/>
        <w:jc w:val="both"/>
        <w:rPr>
          <w:rFonts w:ascii="Arial" w:hAnsi="Arial" w:cs="Arial"/>
          <w:sz w:val="20"/>
          <w:szCs w:val="20"/>
          <w:shd w:val="clear" w:color="auto" w:fill="FFFFFF"/>
        </w:rPr>
      </w:pPr>
      <w:r>
        <w:rPr>
          <w:rFonts w:ascii="Arial" w:hAnsi="Arial" w:cs="Arial"/>
          <w:sz w:val="20"/>
          <w:szCs w:val="20"/>
          <w:u w:val="single"/>
        </w:rPr>
        <w:t>A szerződéskötés különös szabályai:</w:t>
      </w:r>
      <w:r>
        <w:rPr>
          <w:rFonts w:ascii="Arial" w:hAnsi="Arial" w:cs="Arial"/>
          <w:sz w:val="20"/>
          <w:szCs w:val="20"/>
        </w:rPr>
        <w:t xml:space="preserve"> A Honlapon feltüntetett Szolgáltatás árában bekövetkezett változásokért a Szolgáltató felel. A Szerződés szempontjából a Honlapon feltüntetett ár tekinthető irányadónak.</w:t>
      </w:r>
    </w:p>
    <w:p w14:paraId="0B86395A" w14:textId="77777777" w:rsidR="000C452F" w:rsidRPr="00501000" w:rsidRDefault="000C452F" w:rsidP="000C452F">
      <w:pPr>
        <w:pStyle w:val="NormlWeb"/>
        <w:spacing w:before="0" w:beforeAutospacing="0" w:after="0" w:afterAutospacing="0"/>
        <w:jc w:val="both"/>
        <w:rPr>
          <w:rFonts w:ascii="Arial" w:hAnsi="Arial" w:cs="Arial"/>
          <w:sz w:val="20"/>
          <w:szCs w:val="20"/>
          <w:shd w:val="clear" w:color="auto" w:fill="FFFFFF"/>
        </w:rPr>
      </w:pPr>
    </w:p>
    <w:p w14:paraId="1FC7B5DF" w14:textId="77777777" w:rsidR="000C452F" w:rsidRPr="00501000" w:rsidRDefault="000C452F" w:rsidP="000C452F">
      <w:pPr>
        <w:pStyle w:val="NormlWeb"/>
        <w:numPr>
          <w:ilvl w:val="1"/>
          <w:numId w:val="1"/>
        </w:numPr>
        <w:spacing w:before="0" w:beforeAutospacing="0" w:after="0" w:afterAutospacing="0"/>
        <w:jc w:val="both"/>
        <w:rPr>
          <w:rStyle w:val="Kiemels2"/>
          <w:rFonts w:ascii="Arial" w:hAnsi="Arial" w:cs="Arial"/>
          <w:sz w:val="20"/>
          <w:szCs w:val="20"/>
        </w:rPr>
      </w:pPr>
      <w:r>
        <w:rPr>
          <w:rStyle w:val="Kiemels2"/>
          <w:rFonts w:ascii="Arial" w:hAnsi="Arial" w:cs="Arial"/>
          <w:sz w:val="20"/>
          <w:szCs w:val="20"/>
        </w:rPr>
        <w:t>A létrejött szerződés módosítása</w:t>
      </w:r>
    </w:p>
    <w:p w14:paraId="4B98FE6F" w14:textId="77777777" w:rsidR="000C452F" w:rsidRPr="00501000" w:rsidRDefault="000C452F" w:rsidP="000C452F">
      <w:pPr>
        <w:pStyle w:val="NormlWeb"/>
        <w:spacing w:before="0" w:beforeAutospacing="0" w:after="0" w:afterAutospacing="0"/>
        <w:ind w:left="567"/>
        <w:jc w:val="both"/>
        <w:rPr>
          <w:rStyle w:val="Kiemels2"/>
          <w:rFonts w:ascii="Arial" w:hAnsi="Arial" w:cs="Arial"/>
          <w:sz w:val="20"/>
          <w:szCs w:val="20"/>
        </w:rPr>
      </w:pPr>
    </w:p>
    <w:p w14:paraId="4765BAAC" w14:textId="55FA3A99" w:rsidR="000C452F" w:rsidRPr="00501000" w:rsidRDefault="000C452F" w:rsidP="000C452F">
      <w:pPr>
        <w:pStyle w:val="NormlWeb"/>
        <w:numPr>
          <w:ilvl w:val="2"/>
          <w:numId w:val="1"/>
        </w:numPr>
        <w:spacing w:before="0" w:beforeAutospacing="0" w:after="0" w:afterAutospacing="0"/>
        <w:jc w:val="both"/>
        <w:rPr>
          <w:rFonts w:ascii="Arial" w:hAnsi="Arial" w:cs="Arial"/>
          <w:sz w:val="20"/>
          <w:szCs w:val="20"/>
        </w:rPr>
      </w:pPr>
      <w:r>
        <w:rPr>
          <w:rFonts w:ascii="Arial" w:hAnsi="Arial" w:cs="Arial"/>
          <w:sz w:val="20"/>
          <w:szCs w:val="20"/>
        </w:rPr>
        <w:t xml:space="preserve">A már létrejött Szerződést a Felhasználó kizárólag abban az esetben módosíthatja, amennyiben a módosítás nem eredményez határidőbeli módosulást, árcsökkenést vagy árnövekedést, valamint többletköltséget. Az időponthoz kötött szolgáltatások tekintetében a </w:t>
        <w:lastRenderedPageBreak/>
        <w:t>Szolgáltató jogosult az ajánlatban kitűzött időpontok megváltoztatására azzal azonban, hogy erről legkésőbb 24 órával előbb értesítenie kell a Megbízót.</w:t>
      </w:r>
    </w:p>
    <w:p w14:paraId="24B723DD" w14:textId="77777777" w:rsidR="000C452F" w:rsidRPr="00501000" w:rsidRDefault="000C452F" w:rsidP="000C452F">
      <w:pPr>
        <w:pStyle w:val="NormlWeb"/>
        <w:spacing w:before="0" w:beforeAutospacing="0" w:after="0" w:afterAutospacing="0"/>
        <w:ind w:left="1134"/>
        <w:jc w:val="both"/>
        <w:rPr>
          <w:rFonts w:ascii="Arial" w:hAnsi="Arial" w:cs="Arial"/>
          <w:sz w:val="20"/>
          <w:szCs w:val="20"/>
        </w:rPr>
      </w:pPr>
    </w:p>
    <w:p w14:paraId="20E7A4C9" w14:textId="4CF25EC2" w:rsidR="000C452F" w:rsidRPr="00501000" w:rsidRDefault="000C452F" w:rsidP="000C452F">
      <w:pPr>
        <w:pStyle w:val="NormlWeb"/>
        <w:numPr>
          <w:ilvl w:val="2"/>
          <w:numId w:val="1"/>
        </w:numPr>
        <w:spacing w:before="0" w:beforeAutospacing="0" w:after="0" w:afterAutospacing="0"/>
        <w:ind w:left="1134" w:hanging="567"/>
        <w:jc w:val="both"/>
        <w:rPr>
          <w:rFonts w:ascii="Arial" w:hAnsi="Arial" w:cs="Arial"/>
          <w:sz w:val="20"/>
          <w:szCs w:val="20"/>
        </w:rPr>
      </w:pPr>
      <w:r>
        <w:rPr>
          <w:rFonts w:ascii="Arial" w:hAnsi="Arial" w:cs="Arial"/>
          <w:sz w:val="20"/>
          <w:szCs w:val="20"/>
        </w:rPr>
        <w:t>A Szerződést a Szolgáltató a teljesítés megkezdése előtt szolgáltatott információk, adatok és dokumentumok alapján teljesíti. Abban az esetben, ha a Felhasználó a megrendelését a fentiek szerint utólag módosítja, kiegészíti, vagy bármilyen módon és mértékben megváltoztatja, a Szolgáltatónak a fentieken kívül jogában áll új teljesítési határidőt kitűzni és a szolgáltatás ellenértékét arányosan növelni, amennyiben azt a módosítás jellege és volumene indokolja.</w:t>
      </w:r>
    </w:p>
    <w:p w14:paraId="71A98224" w14:textId="77777777" w:rsidR="000C452F" w:rsidRPr="00501000" w:rsidRDefault="000C452F" w:rsidP="000C452F">
      <w:pPr>
        <w:pStyle w:val="NormlWeb"/>
        <w:spacing w:before="0" w:beforeAutospacing="0" w:after="0" w:afterAutospacing="0"/>
        <w:jc w:val="both"/>
        <w:rPr>
          <w:rFonts w:ascii="Arial" w:hAnsi="Arial" w:cs="Arial"/>
          <w:sz w:val="20"/>
          <w:szCs w:val="20"/>
        </w:rPr>
      </w:pPr>
    </w:p>
    <w:p w14:paraId="0EF29817" w14:textId="2CAECEE0" w:rsidR="000C452F" w:rsidRPr="00501000" w:rsidRDefault="000C452F" w:rsidP="000C452F">
      <w:pPr>
        <w:pStyle w:val="NormlWeb"/>
        <w:numPr>
          <w:ilvl w:val="2"/>
          <w:numId w:val="1"/>
        </w:numPr>
        <w:spacing w:before="0" w:beforeAutospacing="0" w:after="0" w:afterAutospacing="0"/>
        <w:ind w:left="1134" w:hanging="567"/>
        <w:jc w:val="both"/>
        <w:rPr>
          <w:rFonts w:ascii="Arial" w:hAnsi="Arial" w:cs="Arial"/>
          <w:sz w:val="20"/>
          <w:szCs w:val="20"/>
        </w:rPr>
      </w:pPr>
      <w:r>
        <w:rPr>
          <w:rFonts w:ascii="Arial" w:hAnsi="Arial" w:cs="Arial"/>
          <w:sz w:val="20"/>
          <w:szCs w:val="20"/>
        </w:rPr>
        <w:t>A Szolgáltató kizárólag a jelen ÁSZF-ben meghatározott esetekben jogosult a Szerződést megváltoztatni, míg minden más esetben a Szerződés megváltoztatásáról haladéktalanul tájékoztatnia kell a Felhasználót.</w:t>
      </w:r>
    </w:p>
    <w:p w14:paraId="0BC16B52" w14:textId="77777777" w:rsidR="000C452F" w:rsidRPr="00501000" w:rsidRDefault="000C452F" w:rsidP="000C452F">
      <w:pPr>
        <w:pStyle w:val="NormlWeb"/>
        <w:spacing w:before="0" w:beforeAutospacing="0" w:after="0" w:afterAutospacing="0"/>
        <w:jc w:val="both"/>
        <w:rPr>
          <w:rFonts w:ascii="Arial" w:hAnsi="Arial" w:cs="Arial"/>
          <w:sz w:val="20"/>
          <w:szCs w:val="20"/>
        </w:rPr>
      </w:pPr>
    </w:p>
    <w:p w14:paraId="163EEEC6" w14:textId="34B3A672" w:rsidR="000C452F" w:rsidRPr="00501000" w:rsidRDefault="003D400B" w:rsidP="000C452F">
      <w:pPr>
        <w:pStyle w:val="NormlWeb"/>
        <w:numPr>
          <w:ilvl w:val="0"/>
          <w:numId w:val="1"/>
        </w:numPr>
        <w:spacing w:before="0" w:beforeAutospacing="0" w:after="0" w:afterAutospacing="0"/>
        <w:ind w:left="567" w:hanging="567"/>
        <w:jc w:val="both"/>
        <w:rPr>
          <w:rStyle w:val="Kiemels2"/>
          <w:rFonts w:ascii="Arial" w:eastAsiaTheme="minorHAnsi" w:hAnsi="Arial" w:cs="Arial"/>
          <w:b w:val="0"/>
          <w:bCs w:val="0"/>
          <w:sz w:val="20"/>
          <w:szCs w:val="20"/>
          <w:lang w:eastAsia="en-US"/>
        </w:rPr>
      </w:pPr>
      <w:r>
        <w:rPr>
          <w:rStyle w:val="Kiemels2"/>
          <w:rFonts w:ascii="Arial" w:hAnsi="Arial" w:cs="Arial"/>
          <w:sz w:val="20"/>
          <w:szCs w:val="20"/>
        </w:rPr>
        <w:t>Felhasználó jogai és kötelezettségei</w:t>
      </w:r>
    </w:p>
    <w:p w14:paraId="075AEE6F" w14:textId="77777777" w:rsidR="000C452F" w:rsidRPr="00501000" w:rsidRDefault="000C452F" w:rsidP="000C452F">
      <w:pPr>
        <w:pStyle w:val="NormlWeb"/>
        <w:spacing w:before="0" w:beforeAutospacing="0" w:after="0" w:afterAutospacing="0"/>
        <w:jc w:val="both"/>
        <w:rPr>
          <w:rStyle w:val="Kiemels2"/>
          <w:rFonts w:ascii="Arial" w:eastAsiaTheme="minorHAnsi" w:hAnsi="Arial" w:cs="Arial"/>
          <w:b w:val="0"/>
          <w:bCs w:val="0"/>
          <w:sz w:val="20"/>
          <w:szCs w:val="20"/>
          <w:lang w:eastAsia="en-US"/>
        </w:rPr>
      </w:pPr>
    </w:p>
    <w:p w14:paraId="4679DD42" w14:textId="21EE5078" w:rsidR="000C452F" w:rsidRPr="00501000" w:rsidRDefault="003D400B"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Felhasználó vállalja, hogy és a Szolgáltatás rendelkezésre bocsátásához szükséges adatokat a Szolgáltató rendelkezésére bocsátja. Ennek keretében egy kérdőívet tölt ki a Felhasználó, amely alapján a Szolgáltató felméri a Felhasználó kondícióját.</w:t>
      </w:r>
    </w:p>
    <w:p w14:paraId="4C2A0B03" w14:textId="77777777" w:rsidR="000C452F" w:rsidRPr="00501000" w:rsidRDefault="000C452F" w:rsidP="000C452F">
      <w:pPr>
        <w:pStyle w:val="NormlWeb"/>
        <w:spacing w:before="0" w:beforeAutospacing="0" w:after="0" w:afterAutospacing="0"/>
        <w:ind w:left="567"/>
        <w:jc w:val="both"/>
        <w:rPr>
          <w:rFonts w:ascii="Arial" w:hAnsi="Arial" w:cs="Arial"/>
          <w:sz w:val="20"/>
          <w:szCs w:val="20"/>
        </w:rPr>
      </w:pPr>
    </w:p>
    <w:p w14:paraId="03F54A5C" w14:textId="7212446E" w:rsidR="000C452F" w:rsidRPr="00501000" w:rsidRDefault="003D400B"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Felhasználó vállalja, hogy a meghatározott szolgáltatási díjat megfizeti.</w:t>
      </w:r>
    </w:p>
    <w:p w14:paraId="74325DD9" w14:textId="77777777" w:rsidR="000C452F" w:rsidRPr="00501000" w:rsidRDefault="000C452F" w:rsidP="000C452F">
      <w:pPr>
        <w:pStyle w:val="Listaszerbekezds"/>
        <w:spacing w:after="0" w:line="240" w:lineRule="auto"/>
        <w:rPr>
          <w:rFonts w:ascii="Arial" w:hAnsi="Arial" w:cs="Arial"/>
          <w:sz w:val="20"/>
          <w:szCs w:val="20"/>
        </w:rPr>
      </w:pPr>
    </w:p>
    <w:p w14:paraId="4B473109" w14:textId="1B04EC4E" w:rsidR="000C452F" w:rsidRPr="00501000" w:rsidRDefault="003D400B"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Felhasználó a Szerződés teljesítése során semmilyen szellemi jogot (szabadalom, védjegy, árújelző, know-how, stb.) feletti semmilyen jogot nem szerez.</w:t>
      </w:r>
    </w:p>
    <w:p w14:paraId="053112FF" w14:textId="77777777" w:rsidR="000C452F" w:rsidRPr="00501000" w:rsidRDefault="000C452F" w:rsidP="000C452F">
      <w:pPr>
        <w:pStyle w:val="NormlWeb"/>
        <w:spacing w:before="0" w:beforeAutospacing="0" w:after="0" w:afterAutospacing="0"/>
        <w:ind w:left="567"/>
        <w:jc w:val="both"/>
        <w:rPr>
          <w:rFonts w:ascii="Arial" w:hAnsi="Arial" w:cs="Arial"/>
          <w:sz w:val="20"/>
          <w:szCs w:val="20"/>
        </w:rPr>
      </w:pPr>
    </w:p>
    <w:p w14:paraId="46B26341" w14:textId="7FC7953D"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Amennyiben a Felhasználó a szolgáltatás díjának megfizetése tekintetében kiállított számlában vagy díjbekérőben megállapított fizetési határidőben nem teljesíti fizetési kötelezettségét, úgy a fizetési határidőt követő napon a Szerződés minden további jogkövetkezmény nélkül megszűnik és a Szolgáltatót semmilyen teljesítési, vagy helytállási kötelezettség nem terheli.</w:t>
      </w:r>
    </w:p>
    <w:p w14:paraId="44968B4E" w14:textId="77777777" w:rsidR="000C452F" w:rsidRPr="00501000" w:rsidRDefault="000C452F" w:rsidP="000C452F">
      <w:pPr>
        <w:pStyle w:val="NormlWeb"/>
        <w:spacing w:before="0" w:beforeAutospacing="0" w:after="0" w:afterAutospacing="0"/>
        <w:ind w:left="567"/>
        <w:jc w:val="both"/>
        <w:rPr>
          <w:rFonts w:ascii="Arial" w:hAnsi="Arial" w:cs="Arial"/>
          <w:sz w:val="20"/>
          <w:szCs w:val="20"/>
        </w:rPr>
      </w:pPr>
    </w:p>
    <w:p w14:paraId="5E6B0F3E" w14:textId="07343F2A"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 Felhasználó nem jogosult a szolgáltatás nyújtása során megkapott információkat, adatokat és módszereket tovább értékesíteni, azokat saját szellemi termékeként hivatkozni, illetve azokat ezen a módon felhasználni, illetve a saját képzésétől eltérő célokra felhasználni.</w:t>
      </w:r>
    </w:p>
    <w:p w14:paraId="4C34AA8B" w14:textId="77777777" w:rsidR="000C452F" w:rsidRPr="00501000" w:rsidRDefault="000C452F" w:rsidP="000C452F">
      <w:pPr>
        <w:pStyle w:val="NormlWeb"/>
        <w:spacing w:before="0" w:beforeAutospacing="0" w:after="0" w:afterAutospacing="0"/>
        <w:jc w:val="both"/>
        <w:rPr>
          <w:rFonts w:ascii="Arial" w:hAnsi="Arial" w:cs="Arial"/>
          <w:sz w:val="20"/>
          <w:szCs w:val="20"/>
        </w:rPr>
      </w:pPr>
    </w:p>
    <w:p w14:paraId="1B7F7B5A" w14:textId="77777777" w:rsidR="000C452F" w:rsidRPr="00501000" w:rsidRDefault="000C452F" w:rsidP="000C452F">
      <w:pPr>
        <w:pStyle w:val="NormlWeb"/>
        <w:numPr>
          <w:ilvl w:val="0"/>
          <w:numId w:val="1"/>
        </w:numPr>
        <w:spacing w:before="0" w:beforeAutospacing="0" w:after="0" w:afterAutospacing="0"/>
        <w:ind w:left="567" w:hanging="567"/>
        <w:jc w:val="both"/>
        <w:rPr>
          <w:rStyle w:val="Kiemels2"/>
          <w:rFonts w:ascii="Arial" w:hAnsi="Arial" w:cs="Arial"/>
          <w:b w:val="0"/>
          <w:bCs w:val="0"/>
          <w:sz w:val="20"/>
          <w:szCs w:val="20"/>
        </w:rPr>
      </w:pPr>
      <w:r>
        <w:rPr>
          <w:rStyle w:val="Kiemels2"/>
          <w:rFonts w:ascii="Arial" w:hAnsi="Arial" w:cs="Arial"/>
          <w:sz w:val="20"/>
          <w:szCs w:val="20"/>
        </w:rPr>
        <w:t>Szolgáltató jogai és kötelezettségei</w:t>
      </w:r>
    </w:p>
    <w:p w14:paraId="04ABF1E8" w14:textId="77777777" w:rsidR="000C452F" w:rsidRPr="00501000" w:rsidRDefault="000C452F" w:rsidP="000C452F">
      <w:pPr>
        <w:pStyle w:val="NormlWeb"/>
        <w:spacing w:before="0" w:beforeAutospacing="0" w:after="0" w:afterAutospacing="0"/>
        <w:ind w:left="567"/>
        <w:jc w:val="both"/>
        <w:rPr>
          <w:rFonts w:ascii="Arial" w:hAnsi="Arial" w:cs="Arial"/>
          <w:sz w:val="20"/>
          <w:szCs w:val="20"/>
        </w:rPr>
      </w:pPr>
    </w:p>
    <w:p w14:paraId="536C0C53" w14:textId="29593366"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 Szolgáltató vállalja, hogy a Felhasználó részére a Szolgáltatást teljesíti.</w:t>
      </w:r>
    </w:p>
    <w:p w14:paraId="7321AB15" w14:textId="77777777" w:rsidR="000C452F" w:rsidRPr="00501000" w:rsidRDefault="000C452F" w:rsidP="000C452F">
      <w:pPr>
        <w:pStyle w:val="NormlWeb"/>
        <w:spacing w:before="0" w:beforeAutospacing="0" w:after="0" w:afterAutospacing="0"/>
        <w:ind w:left="567"/>
        <w:jc w:val="both"/>
        <w:rPr>
          <w:rFonts w:ascii="Arial" w:hAnsi="Arial" w:cs="Arial"/>
          <w:sz w:val="20"/>
          <w:szCs w:val="20"/>
        </w:rPr>
      </w:pPr>
    </w:p>
    <w:p w14:paraId="6DAD4A26" w14:textId="7C6C12AB"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 xml:space="preserve">A Szolgáltatónak mindaddig joga van a teljesítést megtagadni, amíg a Felhasználó nem biztosítja a teljesítéshez szükséges információkat. </w:t>
      </w:r>
    </w:p>
    <w:p w14:paraId="2C028805" w14:textId="77777777" w:rsidR="000C452F" w:rsidRPr="00501000" w:rsidRDefault="000C452F" w:rsidP="000C452F">
      <w:pPr>
        <w:pStyle w:val="NormlWeb"/>
        <w:spacing w:before="0" w:beforeAutospacing="0" w:after="0" w:afterAutospacing="0"/>
        <w:jc w:val="both"/>
        <w:rPr>
          <w:rFonts w:ascii="Arial" w:hAnsi="Arial" w:cs="Arial"/>
          <w:sz w:val="20"/>
          <w:szCs w:val="20"/>
        </w:rPr>
      </w:pPr>
    </w:p>
    <w:p w14:paraId="7828F72A" w14:textId="77777777"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 Szolgáltató bármely szerződéses kötelezettségeinek teljesítéséhez jogosult alvállalkozót vagy más közreműködőt igénybe venni.</w:t>
      </w:r>
    </w:p>
    <w:p w14:paraId="569EEDCF" w14:textId="77777777" w:rsidR="000C452F" w:rsidRPr="00501000" w:rsidRDefault="000C452F" w:rsidP="000C452F">
      <w:pPr>
        <w:pStyle w:val="NormlWeb"/>
        <w:spacing w:before="0" w:beforeAutospacing="0" w:after="0" w:afterAutospacing="0"/>
        <w:jc w:val="both"/>
        <w:rPr>
          <w:rFonts w:ascii="Arial" w:hAnsi="Arial" w:cs="Arial"/>
          <w:sz w:val="20"/>
          <w:szCs w:val="20"/>
        </w:rPr>
      </w:pPr>
    </w:p>
    <w:p w14:paraId="2A15F93D" w14:textId="3F28BBC2"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 Szolgáltató nem tartozik felelősséggel azért, ha vis maior miatt válik a teljesítés lehetetlenné, vagy terhesebbé. Ha vis maior miatt válik a teljesítés lehetetlenné, akkor a Felek viselik saját költségeiket. Ha vis maior miatt válik a teljesítés terhesebbé, akkor minden ebből származó többletköltség a Felhasználót terheli, kivéve ha a Felhasználó erre hivatkozással áll el a szerződéstől, amely esetben a Szolgáltató-nál jelentkező szerződéskötés költségeit meg kell térítenie.</w:t>
      </w:r>
    </w:p>
    <w:p w14:paraId="6F65E70A" w14:textId="77777777" w:rsidR="000C452F" w:rsidRPr="00501000" w:rsidRDefault="000C452F" w:rsidP="003D400B">
      <w:pPr>
        <w:pStyle w:val="NormlWeb"/>
        <w:spacing w:before="0" w:beforeAutospacing="0" w:after="0" w:afterAutospacing="0"/>
        <w:jc w:val="both"/>
        <w:rPr>
          <w:rFonts w:ascii="Arial" w:hAnsi="Arial" w:cs="Arial"/>
          <w:sz w:val="20"/>
          <w:szCs w:val="20"/>
        </w:rPr>
      </w:pPr>
    </w:p>
    <w:p w14:paraId="335D4AC4" w14:textId="25B7056C"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 Szolgáltató a 3.1. pontban foglaltak szerint a kérdőív alapján szerzett információk átadásán túlmenően nem vállal kötelezettséget bármiféle eredmény bekövetkezésére, így az átadott információk, adatok és módszerek hasznosítása, alkalmazásának sikeressége semmilyen formában nem kérhető rajta számon.</w:t>
      </w:r>
    </w:p>
    <w:p w14:paraId="388151A8" w14:textId="77777777" w:rsidR="00AD2941" w:rsidRPr="00501000" w:rsidRDefault="00AD2941" w:rsidP="00AD2941">
      <w:pPr>
        <w:pStyle w:val="Listaszerbekezds"/>
        <w:rPr>
          <w:rFonts w:ascii="Arial" w:hAnsi="Arial" w:cs="Arial"/>
          <w:sz w:val="20"/>
          <w:szCs w:val="20"/>
        </w:rPr>
      </w:pPr>
    </w:p>
    <w:p w14:paraId="6D361FC3" w14:textId="77777777" w:rsidR="00AD2941" w:rsidRPr="00501000" w:rsidRDefault="00AD2941"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lastRenderedPageBreak/>
        <w:t xml:space="preserve">Bármely szolgáltatást a Felhasználó kizárólag a saját felelősségre veheti igénybe. </w:t>
      </w:r>
    </w:p>
    <w:p w14:paraId="506D72E6" w14:textId="77777777" w:rsidR="00AD2941" w:rsidRPr="00501000" w:rsidRDefault="00AD2941" w:rsidP="00AD2941">
      <w:pPr>
        <w:pStyle w:val="Listaszerbekezds"/>
        <w:rPr>
          <w:rFonts w:ascii="Arial" w:hAnsi="Arial" w:cs="Arial"/>
          <w:sz w:val="20"/>
          <w:szCs w:val="20"/>
        </w:rPr>
      </w:pPr>
    </w:p>
    <w:p w14:paraId="7957CDDB" w14:textId="15FD8064" w:rsidR="00AD2941" w:rsidRPr="00501000" w:rsidRDefault="00AD2941"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 Felhasználó tudomásul veszi, hogy 2.1.1. és 2.1.3 pontok szerinti Szolgáltatásokat kizárólag orvosi engedéllyel veheti igénybe. A 2.1.1 és 2.1.3. pontok szerinti Szolgáltatások bármelyeikét addig nem lehet igénybe venni, amíg az orvosi szakvélemény (Pl::sportorvosi vizsgálat) ezt meg nem engedi. Ezért a Felhasználó saját maga felel, a Szolgáltató semmilyen felelősséggel nem tartozik az orvos által előírtak betartásáért. Felhasználó addig veszi igénybe a szolgáltatást, amíg azt az orvosi szakvélemény megengedi / lehetővé teszi. A Szolgáltatás tekintetében a szerződés létrejöttét követően évente köteles a Felhasználó az orvosi engedélyt megújítani, melynek elmaradása esetén a Szolgáltató jogosult a szerződést azonnali hatállyal felmondani.</w:t>
      </w:r>
    </w:p>
    <w:p w14:paraId="79FFF665" w14:textId="77777777" w:rsidR="00935761" w:rsidRPr="00501000" w:rsidRDefault="00935761" w:rsidP="00935761">
      <w:pPr>
        <w:pStyle w:val="NormlWeb"/>
        <w:spacing w:before="0" w:beforeAutospacing="0" w:after="0" w:afterAutospacing="0"/>
        <w:ind w:left="567"/>
        <w:jc w:val="both"/>
        <w:rPr>
          <w:rFonts w:ascii="Arial" w:hAnsi="Arial" w:cs="Arial"/>
          <w:sz w:val="20"/>
          <w:szCs w:val="20"/>
        </w:rPr>
      </w:pPr>
    </w:p>
    <w:p w14:paraId="5F4F2309" w14:textId="2F03F09A" w:rsidR="00935761" w:rsidRPr="00501000" w:rsidRDefault="00935761"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 Felhasználó vállalja: hogy bármilyen sportsérülésért és sportolásközben bekövetkezett egészségügyi problémákért kizárólag a Felhasználó tartozik felelősséggel.</w:t>
      </w:r>
    </w:p>
    <w:p w14:paraId="00FF32A3" w14:textId="77777777" w:rsidR="000C452F" w:rsidRPr="00501000" w:rsidRDefault="000C452F" w:rsidP="000C452F">
      <w:pPr>
        <w:pStyle w:val="NormlWeb"/>
        <w:spacing w:before="0" w:beforeAutospacing="0" w:after="0" w:afterAutospacing="0"/>
        <w:jc w:val="both"/>
        <w:rPr>
          <w:rFonts w:ascii="Arial" w:hAnsi="Arial" w:cs="Arial"/>
          <w:sz w:val="20"/>
          <w:szCs w:val="20"/>
        </w:rPr>
      </w:pPr>
    </w:p>
    <w:p w14:paraId="28014391" w14:textId="77777777" w:rsidR="000C452F" w:rsidRPr="00501000" w:rsidRDefault="000C452F" w:rsidP="000C452F">
      <w:pPr>
        <w:pStyle w:val="NormlWeb"/>
        <w:numPr>
          <w:ilvl w:val="0"/>
          <w:numId w:val="1"/>
        </w:numPr>
        <w:spacing w:before="0" w:beforeAutospacing="0" w:after="0" w:afterAutospacing="0"/>
        <w:ind w:left="567" w:hanging="567"/>
        <w:jc w:val="both"/>
        <w:rPr>
          <w:rStyle w:val="Kiemels2"/>
          <w:rFonts w:ascii="Arial" w:hAnsi="Arial" w:cs="Arial"/>
          <w:sz w:val="20"/>
          <w:szCs w:val="20"/>
        </w:rPr>
      </w:pPr>
      <w:r>
        <w:rPr>
          <w:rStyle w:val="Kiemels2"/>
          <w:rFonts w:ascii="Arial" w:hAnsi="Arial" w:cs="Arial"/>
          <w:sz w:val="20"/>
          <w:szCs w:val="20"/>
        </w:rPr>
        <w:t>Fizetés módja, fizetési feltételek</w:t>
      </w:r>
    </w:p>
    <w:p w14:paraId="5389D4E3" w14:textId="77777777" w:rsidR="000C452F" w:rsidRPr="00501000" w:rsidRDefault="000C452F" w:rsidP="000C452F">
      <w:pPr>
        <w:pStyle w:val="NormlWeb"/>
        <w:spacing w:before="0" w:beforeAutospacing="0" w:after="0" w:afterAutospacing="0"/>
        <w:ind w:left="567"/>
        <w:jc w:val="both"/>
        <w:rPr>
          <w:rFonts w:ascii="Arial" w:hAnsi="Arial" w:cs="Arial"/>
          <w:sz w:val="20"/>
          <w:szCs w:val="20"/>
        </w:rPr>
      </w:pPr>
    </w:p>
    <w:p w14:paraId="194C6D46" w14:textId="0F7AEF50" w:rsidR="000C452F" w:rsidRPr="00501000" w:rsidRDefault="008E6BE5" w:rsidP="003D400B">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 2.1.1. pont szerinti edzéstervezés, mint szolgáltatás díját a Felhasználó számla ellenében minden esetben a Szolgáltatónak fizeti meg. A számlák elküldése elektronikus formában történik meg a vonatkozó jogszabályoknak megfelelően.</w:t>
      </w:r>
    </w:p>
    <w:p w14:paraId="5DC1B2EB" w14:textId="77777777" w:rsidR="008E6BE5" w:rsidRPr="00501000" w:rsidRDefault="008E6BE5" w:rsidP="008E6BE5">
      <w:pPr>
        <w:pStyle w:val="NormlWeb"/>
        <w:spacing w:before="0" w:beforeAutospacing="0" w:after="0" w:afterAutospacing="0"/>
        <w:ind w:left="567"/>
        <w:jc w:val="both"/>
        <w:rPr>
          <w:rFonts w:ascii="Arial" w:hAnsi="Arial" w:cs="Arial"/>
          <w:sz w:val="20"/>
          <w:szCs w:val="20"/>
        </w:rPr>
      </w:pPr>
    </w:p>
    <w:p w14:paraId="52A70F8A" w14:textId="0B4066FA" w:rsidR="008E6BE5" w:rsidRPr="00501000" w:rsidRDefault="008E6BE5" w:rsidP="003D400B">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 fizetésekről szóló számlát a Szolgáltató állítja ki a Felhasználó számára.</w:t>
      </w:r>
    </w:p>
    <w:p w14:paraId="6BD2B19A" w14:textId="77777777" w:rsidR="008E6BE5" w:rsidRPr="00501000" w:rsidRDefault="008E6BE5" w:rsidP="008E6BE5">
      <w:pPr>
        <w:pStyle w:val="Listaszerbekezds"/>
        <w:rPr>
          <w:rFonts w:ascii="Arial" w:hAnsi="Arial" w:cs="Arial"/>
          <w:sz w:val="20"/>
          <w:szCs w:val="20"/>
        </w:rPr>
      </w:pPr>
    </w:p>
    <w:p w14:paraId="40BB4855" w14:textId="0AF265AB" w:rsidR="008E6BE5" w:rsidRPr="00501000" w:rsidRDefault="00E37F93" w:rsidP="003D400B">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2.1.1. pont szerinti edzéstervezés fizetési gyakorisága: havi. A szerződés létrejöttének napjával indul a havi elszámolás.</w:t>
      </w:r>
    </w:p>
    <w:p w14:paraId="780B9FAD" w14:textId="77777777" w:rsidR="008E6BE5" w:rsidRPr="00501000" w:rsidRDefault="008E6BE5" w:rsidP="008E6BE5">
      <w:pPr>
        <w:pStyle w:val="Listaszerbekezds"/>
        <w:rPr>
          <w:rFonts w:ascii="Arial" w:hAnsi="Arial" w:cs="Arial"/>
          <w:sz w:val="20"/>
          <w:szCs w:val="20"/>
        </w:rPr>
      </w:pPr>
    </w:p>
    <w:p w14:paraId="07C3A7DE" w14:textId="601F6685" w:rsidR="008E6BE5" w:rsidRPr="00501000" w:rsidRDefault="00E37F93" w:rsidP="003D400B">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 xml:space="preserve">A Felhasználó a 2.1.1. pont szerinti edzéstervezés vonatkozásában a fizetési kötelezettségét a számla átvételét követő 8 napon belül köteles teljesíteni. </w:t>
      </w:r>
    </w:p>
    <w:p w14:paraId="3CD453D5" w14:textId="77777777" w:rsidR="008E6BE5" w:rsidRPr="00501000" w:rsidRDefault="008E6BE5" w:rsidP="008E6BE5">
      <w:pPr>
        <w:pStyle w:val="Listaszerbekezds"/>
        <w:rPr>
          <w:rFonts w:ascii="Arial" w:hAnsi="Arial" w:cs="Arial"/>
          <w:sz w:val="20"/>
          <w:szCs w:val="20"/>
        </w:rPr>
      </w:pPr>
    </w:p>
    <w:p w14:paraId="040B33F1" w14:textId="79C84878" w:rsidR="008E6BE5" w:rsidRPr="00501000" w:rsidRDefault="008E6BE5" w:rsidP="003D400B">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 2.1.1. pont szerinti edzéstervezés vonatkozásában a Felhasználó tudomásul veszi, hogy akut betegség, vagy baleseti eredetű sportsérülés és ezek miatti edzések felfüggesztése esetén is fizetési kötelezettség terheli, amennyiben a kihagyás mértéke nem haladja meg a 2 hetet és erre a 2 hétre nem kap edzéstervet. A Felhasználó 14 napnál hosszabb időszak esetén kérheti a szolgáltatás szüneteltetését a Szolgáltatótól. Ha meghaladja ezt az időtartamot, minden esetben egyéni megállapodást köt a Szolgáltató és a Felhasználó, melynek célja a fizetett díjak és nem teljesített szolgáltatások kiegyenlítésére történő törekvés, így lehet a visszafizetés, az edzésterv írásának későbbi időpontban történő teljesítése, vagy bármi egyéb, a Szolgáltató és a Felhasználó által közösen elfogadott megállapodás. Amennyiben a megállapodás nem lehetséges, úgy a Szolgáltató visszatéríti a meg nem szolgált díjakat a Felhasználó számára az utolsó tervezett edzést követő 30 napon belül.</w:t>
      </w:r>
    </w:p>
    <w:p w14:paraId="41E07D3D" w14:textId="77777777" w:rsidR="00E578F6" w:rsidRPr="00501000" w:rsidRDefault="00E578F6" w:rsidP="00E578F6">
      <w:pPr>
        <w:pStyle w:val="Listaszerbekezds"/>
        <w:rPr>
          <w:rFonts w:ascii="Arial" w:hAnsi="Arial" w:cs="Arial"/>
          <w:sz w:val="20"/>
          <w:szCs w:val="20"/>
        </w:rPr>
      </w:pPr>
    </w:p>
    <w:p w14:paraId="13912260" w14:textId="0E3DA680" w:rsidR="00E578F6" w:rsidRPr="00501000" w:rsidRDefault="00E578F6" w:rsidP="003D400B">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 2.1.2. pont szerinti konzultáció esetében a Szolgáltató a konzultáció végeztével számlát állít ki a konzultációs díj összegéről. A konzultációs díj összege a számla kiállításával egyidejűleg esedékessé válik.</w:t>
      </w:r>
    </w:p>
    <w:p w14:paraId="405596A2" w14:textId="77777777" w:rsidR="005B1BA6" w:rsidRPr="00501000" w:rsidRDefault="005B1BA6" w:rsidP="005B1BA6">
      <w:pPr>
        <w:pStyle w:val="Listaszerbekezds"/>
        <w:rPr>
          <w:rFonts w:ascii="Arial" w:hAnsi="Arial" w:cs="Arial"/>
          <w:sz w:val="20"/>
          <w:szCs w:val="20"/>
        </w:rPr>
      </w:pPr>
    </w:p>
    <w:p w14:paraId="6E294554" w14:textId="3CF3B8FA" w:rsidR="005B1BA6" w:rsidRPr="00501000" w:rsidRDefault="005B1BA6" w:rsidP="003D400B">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 2.1.3. pont szerinti közös edzés esetében a Szolgáltató a közös edzést megelőzően számlát állít ki a közös edzésen való részvételi díj összegéről. A részvételi díj összege a számla kiállításával egyidejűleg esedékessé válik. A Felhasználó csak a részvételi díj előzetes megfizetése esetén vehet részt a közös edzésen.</w:t>
      </w:r>
    </w:p>
    <w:p w14:paraId="558597EE" w14:textId="77777777" w:rsidR="008E6BE5" w:rsidRPr="00501000" w:rsidRDefault="008E6BE5" w:rsidP="008E6BE5">
      <w:pPr>
        <w:pStyle w:val="Listaszerbekezds"/>
        <w:rPr>
          <w:rFonts w:ascii="Arial" w:hAnsi="Arial" w:cs="Arial"/>
          <w:sz w:val="20"/>
          <w:szCs w:val="20"/>
        </w:rPr>
      </w:pPr>
    </w:p>
    <w:p w14:paraId="159D7B08" w14:textId="17036F0F" w:rsidR="008E6BE5" w:rsidRPr="00501000" w:rsidRDefault="00E578F6" w:rsidP="003D400B">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 xml:space="preserve">Fizetési késedelem esetében a Szolgáltató fizetési felszólítást küld a Felhasználónak. Amennyiben a fizetési késedelem a 30 napot meghaladja a Szolgáltatás felfüggesztésre kerül és </w:t>
        <w:lastRenderedPageBreak/>
        <w:t>a Szolgáltató jogosult a szerződést azonnali hatállyal megszüntetni felmondási idővel megszüntetni.</w:t>
      </w:r>
    </w:p>
    <w:p w14:paraId="2408DCDD" w14:textId="77777777" w:rsidR="000C452F" w:rsidRPr="00501000" w:rsidRDefault="000C452F" w:rsidP="000C452F">
      <w:pPr>
        <w:pStyle w:val="NormlWeb"/>
        <w:spacing w:before="0" w:beforeAutospacing="0" w:after="0" w:afterAutospacing="0"/>
        <w:ind w:left="567"/>
        <w:jc w:val="both"/>
        <w:rPr>
          <w:rFonts w:ascii="Arial" w:hAnsi="Arial" w:cs="Arial"/>
          <w:sz w:val="20"/>
          <w:szCs w:val="20"/>
        </w:rPr>
      </w:pPr>
    </w:p>
    <w:p w14:paraId="030DDA3D" w14:textId="77777777" w:rsidR="000C452F" w:rsidRPr="00501000" w:rsidRDefault="000C452F" w:rsidP="000C452F">
      <w:pPr>
        <w:pStyle w:val="NormlWeb"/>
        <w:numPr>
          <w:ilvl w:val="0"/>
          <w:numId w:val="1"/>
        </w:numPr>
        <w:spacing w:before="0" w:beforeAutospacing="0" w:after="0" w:afterAutospacing="0"/>
        <w:ind w:left="567" w:hanging="567"/>
        <w:jc w:val="both"/>
        <w:rPr>
          <w:rStyle w:val="Kiemels2"/>
          <w:rFonts w:ascii="Arial" w:hAnsi="Arial" w:cs="Arial"/>
          <w:sz w:val="20"/>
          <w:szCs w:val="20"/>
        </w:rPr>
      </w:pPr>
      <w:r>
        <w:rPr>
          <w:rStyle w:val="Kiemels2"/>
          <w:rFonts w:ascii="Arial" w:hAnsi="Arial" w:cs="Arial"/>
          <w:sz w:val="20"/>
          <w:szCs w:val="20"/>
        </w:rPr>
        <w:t>A fogyasztói szerződésekre alkalmazott elállási/felmondási jog távollévők között kötött szerződésekre vonatkozó különös szabályai</w:t>
      </w:r>
    </w:p>
    <w:p w14:paraId="457A025E" w14:textId="77777777" w:rsidR="000C452F" w:rsidRPr="00501000" w:rsidRDefault="000C452F" w:rsidP="000C452F">
      <w:pPr>
        <w:pStyle w:val="NormlWeb"/>
        <w:spacing w:before="0" w:beforeAutospacing="0" w:after="0" w:afterAutospacing="0"/>
        <w:ind w:left="567"/>
        <w:jc w:val="both"/>
        <w:rPr>
          <w:rStyle w:val="Kiemels2"/>
          <w:rFonts w:ascii="Arial" w:hAnsi="Arial" w:cs="Arial"/>
          <w:sz w:val="20"/>
          <w:szCs w:val="20"/>
        </w:rPr>
      </w:pPr>
    </w:p>
    <w:p w14:paraId="74B9B06E" w14:textId="77777777"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u w:val="single"/>
        </w:rPr>
      </w:pPr>
      <w:r>
        <w:rPr>
          <w:rFonts w:ascii="Arial" w:hAnsi="Arial" w:cs="Arial"/>
          <w:sz w:val="20"/>
          <w:szCs w:val="20"/>
          <w:u w:val="single"/>
        </w:rPr>
        <w:t>Általános szabályok</w:t>
      </w:r>
    </w:p>
    <w:p w14:paraId="12B26C77" w14:textId="5712F807" w:rsidR="000C452F" w:rsidRPr="00501000" w:rsidRDefault="000C452F" w:rsidP="000C452F">
      <w:pPr>
        <w:pStyle w:val="NormlWeb"/>
        <w:numPr>
          <w:ilvl w:val="2"/>
          <w:numId w:val="1"/>
        </w:numPr>
        <w:spacing w:before="0" w:beforeAutospacing="0" w:after="0" w:afterAutospacing="0"/>
        <w:ind w:left="1134" w:hanging="567"/>
        <w:jc w:val="both"/>
        <w:rPr>
          <w:rFonts w:ascii="Arial" w:hAnsi="Arial" w:cs="Arial"/>
          <w:sz w:val="20"/>
          <w:szCs w:val="20"/>
        </w:rPr>
      </w:pPr>
      <w:r>
        <w:rPr>
          <w:rFonts w:ascii="Arial" w:hAnsi="Arial" w:cs="Arial"/>
          <w:sz w:val="20"/>
          <w:szCs w:val="20"/>
        </w:rPr>
        <w:t xml:space="preserve">A Szolgáltató a fogyasztói szerződésekre vonatkozóan a fogyasztó és a vállalkozás közötti szerződések részletes szabályairól 45/2014. (II. 26.) Korm. rendelet 11. § (4) bekezdésére tekintettel az alábbi tájékoztatást adja a fogyasztónak minősülő Felhasználói részére. </w:t>
      </w:r>
    </w:p>
    <w:p w14:paraId="61F7D87C" w14:textId="77777777" w:rsidR="000C452F" w:rsidRPr="00501000" w:rsidRDefault="000C452F" w:rsidP="000C452F">
      <w:pPr>
        <w:pStyle w:val="NormlWeb"/>
        <w:spacing w:before="0" w:beforeAutospacing="0" w:after="0" w:afterAutospacing="0"/>
        <w:ind w:left="1134"/>
        <w:jc w:val="both"/>
        <w:rPr>
          <w:rFonts w:ascii="Arial" w:hAnsi="Arial" w:cs="Arial"/>
          <w:sz w:val="20"/>
          <w:szCs w:val="20"/>
        </w:rPr>
      </w:pPr>
    </w:p>
    <w:p w14:paraId="7C390348" w14:textId="677F394E" w:rsidR="000C452F" w:rsidRPr="00501000" w:rsidRDefault="000C452F" w:rsidP="000C452F">
      <w:pPr>
        <w:pStyle w:val="NormlWeb"/>
        <w:numPr>
          <w:ilvl w:val="2"/>
          <w:numId w:val="1"/>
        </w:numPr>
        <w:spacing w:before="0" w:beforeAutospacing="0" w:after="0" w:afterAutospacing="0"/>
        <w:ind w:left="1134" w:hanging="567"/>
        <w:jc w:val="both"/>
        <w:rPr>
          <w:rFonts w:ascii="Arial" w:hAnsi="Arial" w:cs="Arial"/>
          <w:sz w:val="20"/>
          <w:szCs w:val="20"/>
        </w:rPr>
      </w:pPr>
      <w:r>
        <w:rPr>
          <w:rFonts w:ascii="Arial" w:hAnsi="Arial" w:cs="Arial"/>
          <w:sz w:val="20"/>
          <w:szCs w:val="20"/>
        </w:rPr>
        <w:t>A Szolgáltatóval szerződő fogyasztó 14 napon belül jogosult indokolás nélkül elállni a szerződéstől. 14 nap eltelte után már nem jogosult elállni a Felhasználó a szerződéstől.</w:t>
      </w:r>
    </w:p>
    <w:p w14:paraId="323FD320" w14:textId="77777777" w:rsidR="000C452F" w:rsidRPr="00501000" w:rsidRDefault="000C452F" w:rsidP="000C452F">
      <w:pPr>
        <w:pStyle w:val="NormlWeb"/>
        <w:spacing w:before="0" w:beforeAutospacing="0" w:after="0" w:afterAutospacing="0"/>
        <w:ind w:left="1134"/>
        <w:jc w:val="both"/>
        <w:rPr>
          <w:rFonts w:ascii="Arial" w:hAnsi="Arial" w:cs="Arial"/>
          <w:sz w:val="20"/>
          <w:szCs w:val="20"/>
        </w:rPr>
      </w:pPr>
    </w:p>
    <w:p w14:paraId="559330BD" w14:textId="50AB996A" w:rsidR="000C452F" w:rsidRPr="00501000" w:rsidRDefault="000C452F" w:rsidP="000C452F">
      <w:pPr>
        <w:pStyle w:val="NormlWeb"/>
        <w:numPr>
          <w:ilvl w:val="2"/>
          <w:numId w:val="1"/>
        </w:numPr>
        <w:spacing w:before="0" w:beforeAutospacing="0" w:after="0" w:afterAutospacing="0"/>
        <w:ind w:left="1134" w:hanging="567"/>
        <w:jc w:val="both"/>
        <w:rPr>
          <w:rFonts w:ascii="Arial" w:hAnsi="Arial" w:cs="Arial"/>
          <w:sz w:val="20"/>
          <w:szCs w:val="20"/>
        </w:rPr>
      </w:pPr>
      <w:r>
        <w:rPr>
          <w:rFonts w:ascii="Arial" w:hAnsi="Arial" w:cs="Arial"/>
          <w:sz w:val="20"/>
          <w:szCs w:val="20"/>
        </w:rPr>
        <w:t>Az elállási/felmondási határidő attól a naptól számított 14 nap elteltével jár le, amelyen a Felhasználó a Szolgáltatást a Honlapon megrendelte.</w:t>
      </w:r>
    </w:p>
    <w:p w14:paraId="0AC1B2C2" w14:textId="77777777" w:rsidR="000C452F" w:rsidRPr="00501000" w:rsidRDefault="000C452F" w:rsidP="000C452F">
      <w:pPr>
        <w:pStyle w:val="Listaszerbekezds"/>
        <w:spacing w:after="0" w:line="240" w:lineRule="auto"/>
        <w:ind w:left="1560"/>
        <w:contextualSpacing w:val="0"/>
        <w:jc w:val="both"/>
        <w:rPr>
          <w:rFonts w:ascii="Arial" w:eastAsia="Times New Roman" w:hAnsi="Arial" w:cs="Arial"/>
          <w:sz w:val="20"/>
          <w:szCs w:val="20"/>
          <w:lang w:eastAsia="hu-HU"/>
        </w:rPr>
      </w:pPr>
    </w:p>
    <w:p w14:paraId="43F365C3" w14:textId="7E99FA66" w:rsidR="000C452F" w:rsidRPr="00501000" w:rsidRDefault="000C452F" w:rsidP="000C452F">
      <w:pPr>
        <w:pStyle w:val="NormlWeb"/>
        <w:numPr>
          <w:ilvl w:val="2"/>
          <w:numId w:val="1"/>
        </w:numPr>
        <w:spacing w:before="0" w:beforeAutospacing="0" w:after="0" w:afterAutospacing="0"/>
        <w:ind w:left="1134" w:hanging="567"/>
        <w:jc w:val="both"/>
        <w:rPr>
          <w:rFonts w:ascii="Arial" w:hAnsi="Arial" w:cs="Arial"/>
          <w:sz w:val="20"/>
          <w:szCs w:val="20"/>
        </w:rPr>
      </w:pPr>
      <w:r>
        <w:rPr>
          <w:rFonts w:ascii="Arial" w:hAnsi="Arial" w:cs="Arial"/>
          <w:sz w:val="20"/>
          <w:szCs w:val="20"/>
        </w:rPr>
        <w:t xml:space="preserve">Ha a Felhasználó elállási/felmondási jogával élni kíván, elállási/felmondási szándékát tartalmazó egyértelmű nyilatkozatát vagy jelen ÁSZF. 1. sz. mellékletét képező elállási mintát kitölve köteles eljuttatni postán, vagy elektronikus úton küldött levél útján az alábbi címre: </w:t>
      </w:r>
      <w:r>
        <w:rPr>
          <w:rFonts w:ascii="Arial" w:hAnsi="Arial" w:cs="Arial"/>
          <w:b/>
          <w:bCs/>
          <w:sz w:val="20"/>
          <w:szCs w:val="20"/>
          <w:shd w:val="clear" w:color="auto" w:fill="FFFFFF"/>
        </w:rPr>
        <w:t>5741 Kétegyháza, Rákóczi utca 18.</w:t>
      </w:r>
      <w:r>
        <w:rPr>
          <w:rFonts w:ascii="Arial" w:hAnsi="Arial" w:cs="Arial"/>
          <w:sz w:val="20"/>
          <w:szCs w:val="20"/>
        </w:rPr>
        <w:t xml:space="preserve"> valamint: </w:t>
      </w:r>
      <w:hyperlink r:id="rId8" w:history="1">
        <w:r>
          <w:rPr>
            <w:rStyle w:val="Hiperhivatkozs"/>
            <w:rFonts w:ascii="Arial" w:hAnsi="Arial" w:cs="Arial"/>
            <w:color w:val="auto"/>
            <w:sz w:val="20"/>
            <w:szCs w:val="20"/>
            <w:shd w:val="clear" w:color="auto" w:fill="FFFFFF"/>
          </w:rPr>
          <w:t>eljszeressfuss@gmail.com</w:t>
        </w:r>
      </w:hyperlink>
      <w:r>
        <w:rPr>
          <w:rFonts w:ascii="Arial" w:hAnsi="Arial" w:cs="Arial"/>
          <w:sz w:val="20"/>
          <w:szCs w:val="20"/>
        </w:rPr>
        <w:t>. A fogyasztói panaszokkal kapcsolatban a Szolgáltató nyitvatartási idejében áll a Felhasználó rendelkezésére a jelen ÁSZF-ben megjelölt telefonszámon is.</w:t>
      </w:r>
    </w:p>
    <w:p w14:paraId="6B93C6E6" w14:textId="77777777" w:rsidR="000C452F" w:rsidRPr="00501000" w:rsidRDefault="000C452F" w:rsidP="000C452F">
      <w:pPr>
        <w:pStyle w:val="NormlWeb"/>
        <w:spacing w:before="0" w:beforeAutospacing="0" w:after="0" w:afterAutospacing="0"/>
        <w:ind w:left="1134"/>
        <w:jc w:val="both"/>
        <w:rPr>
          <w:rFonts w:ascii="Arial" w:hAnsi="Arial" w:cs="Arial"/>
          <w:sz w:val="20"/>
          <w:szCs w:val="20"/>
        </w:rPr>
      </w:pPr>
    </w:p>
    <w:p w14:paraId="1F425653" w14:textId="3F51FDDF" w:rsidR="000C452F" w:rsidRPr="00501000" w:rsidRDefault="000C452F" w:rsidP="000C452F">
      <w:pPr>
        <w:pStyle w:val="NormlWeb"/>
        <w:numPr>
          <w:ilvl w:val="2"/>
          <w:numId w:val="1"/>
        </w:numPr>
        <w:spacing w:before="0" w:beforeAutospacing="0" w:after="0" w:afterAutospacing="0"/>
        <w:ind w:left="1134" w:hanging="567"/>
        <w:jc w:val="both"/>
        <w:rPr>
          <w:rFonts w:ascii="Arial" w:hAnsi="Arial" w:cs="Arial"/>
          <w:sz w:val="20"/>
          <w:szCs w:val="20"/>
        </w:rPr>
      </w:pPr>
      <w:r>
        <w:rPr>
          <w:rFonts w:ascii="Arial" w:hAnsi="Arial" w:cs="Arial"/>
          <w:sz w:val="20"/>
          <w:szCs w:val="20"/>
        </w:rPr>
        <w:t>A Felhasználó határidőben gyakorolja elállási/felmondási jogát, ha a 6.1.3 szerint megjelölt határidő lejárta előtt elküldi elállási/felmondási nyilatkozatát.</w:t>
      </w:r>
    </w:p>
    <w:p w14:paraId="4EF66FDD" w14:textId="77777777" w:rsidR="000C452F" w:rsidRPr="00501000" w:rsidRDefault="000C452F" w:rsidP="000C452F">
      <w:pPr>
        <w:pStyle w:val="NormlWeb"/>
        <w:spacing w:before="0" w:beforeAutospacing="0" w:after="0" w:afterAutospacing="0"/>
        <w:ind w:left="1134"/>
        <w:jc w:val="both"/>
        <w:rPr>
          <w:rFonts w:ascii="Arial" w:hAnsi="Arial" w:cs="Arial"/>
          <w:sz w:val="20"/>
          <w:szCs w:val="20"/>
        </w:rPr>
      </w:pPr>
    </w:p>
    <w:p w14:paraId="5F2E5696" w14:textId="77777777"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u w:val="single"/>
        </w:rPr>
      </w:pPr>
      <w:r>
        <w:rPr>
          <w:rFonts w:ascii="Arial" w:hAnsi="Arial" w:cs="Arial"/>
          <w:sz w:val="20"/>
          <w:szCs w:val="20"/>
          <w:u w:val="single"/>
        </w:rPr>
        <w:t>Az elállás/felmondás joghatásai</w:t>
      </w:r>
    </w:p>
    <w:p w14:paraId="0FBCA883" w14:textId="78C02F7C" w:rsidR="000C452F" w:rsidRPr="00501000" w:rsidRDefault="00316C5B" w:rsidP="000C452F">
      <w:pPr>
        <w:pStyle w:val="NormlWeb"/>
        <w:numPr>
          <w:ilvl w:val="2"/>
          <w:numId w:val="1"/>
        </w:numPr>
        <w:spacing w:before="0" w:beforeAutospacing="0" w:after="0" w:afterAutospacing="0"/>
        <w:ind w:left="1134" w:hanging="567"/>
        <w:jc w:val="both"/>
        <w:rPr>
          <w:rFonts w:ascii="Arial" w:hAnsi="Arial" w:cs="Arial"/>
          <w:sz w:val="20"/>
          <w:szCs w:val="20"/>
        </w:rPr>
      </w:pPr>
      <w:r>
        <w:rPr>
          <w:rFonts w:ascii="Arial" w:hAnsi="Arial" w:cs="Arial"/>
          <w:sz w:val="20"/>
          <w:szCs w:val="20"/>
        </w:rPr>
        <w:t>A Felhasználó elállása esetén a Szolgáltató köteles a részére megfizetett díjat az elállás közlésétől számított 20 napon belül a Felhasználó részére visszafizetni.</w:t>
      </w:r>
    </w:p>
    <w:p w14:paraId="53997245" w14:textId="77777777" w:rsidR="000C452F" w:rsidRPr="00501000" w:rsidRDefault="000C452F" w:rsidP="000C452F">
      <w:pPr>
        <w:pStyle w:val="NormlWeb"/>
        <w:spacing w:before="0" w:beforeAutospacing="0" w:after="0" w:afterAutospacing="0"/>
        <w:ind w:left="1134"/>
        <w:jc w:val="both"/>
        <w:rPr>
          <w:rFonts w:ascii="Arial" w:hAnsi="Arial" w:cs="Arial"/>
          <w:sz w:val="20"/>
          <w:szCs w:val="20"/>
        </w:rPr>
      </w:pPr>
      <w:r>
        <w:rPr>
          <w:rFonts w:ascii="Arial" w:hAnsi="Arial" w:cs="Arial"/>
          <w:sz w:val="20"/>
          <w:szCs w:val="20"/>
        </w:rPr>
        <w:t xml:space="preserve"> </w:t>
      </w:r>
    </w:p>
    <w:p w14:paraId="40C1A240" w14:textId="12109156" w:rsidR="000C452F" w:rsidRPr="00501000" w:rsidRDefault="000C452F" w:rsidP="000C452F">
      <w:pPr>
        <w:pStyle w:val="NormlWeb"/>
        <w:numPr>
          <w:ilvl w:val="2"/>
          <w:numId w:val="1"/>
        </w:numPr>
        <w:spacing w:before="0" w:beforeAutospacing="0" w:after="0" w:afterAutospacing="0"/>
        <w:ind w:left="1134" w:hanging="567"/>
        <w:jc w:val="both"/>
        <w:rPr>
          <w:rFonts w:ascii="Arial" w:hAnsi="Arial" w:cs="Arial"/>
          <w:sz w:val="20"/>
          <w:szCs w:val="20"/>
        </w:rPr>
      </w:pPr>
      <w:r>
        <w:rPr>
          <w:rFonts w:ascii="Arial" w:hAnsi="Arial" w:cs="Arial"/>
          <w:sz w:val="20"/>
          <w:szCs w:val="20"/>
        </w:rPr>
        <w:t xml:space="preserve">Az elállási jog csak a Polgári Törvénykönyv szerinti fogyasztónak minősülő Felhasználókat illeti meg. Az elállási jog nem illeti meg a vállalkozást, azaz az olyan személyt, aki a szakmája, önálló foglalkozása vagy üzleti tevékenysége körében jár el. </w:t>
      </w:r>
    </w:p>
    <w:p w14:paraId="5F7A3B47" w14:textId="77777777" w:rsidR="000C452F" w:rsidRPr="00501000" w:rsidRDefault="000C452F" w:rsidP="000C452F">
      <w:pPr>
        <w:spacing w:after="0" w:line="240" w:lineRule="auto"/>
        <w:jc w:val="both"/>
        <w:rPr>
          <w:rFonts w:ascii="Arial" w:eastAsia="Times New Roman" w:hAnsi="Arial" w:cs="Arial"/>
          <w:sz w:val="20"/>
          <w:szCs w:val="20"/>
          <w:lang w:eastAsia="hu-HU"/>
        </w:rPr>
      </w:pPr>
    </w:p>
    <w:p w14:paraId="6F40FE50" w14:textId="77777777" w:rsidR="000C452F" w:rsidRPr="00501000" w:rsidRDefault="000C452F" w:rsidP="000C452F">
      <w:pPr>
        <w:pStyle w:val="NormlWeb"/>
        <w:numPr>
          <w:ilvl w:val="0"/>
          <w:numId w:val="1"/>
        </w:numPr>
        <w:spacing w:before="0" w:beforeAutospacing="0" w:after="0" w:afterAutospacing="0"/>
        <w:ind w:left="567" w:hanging="567"/>
        <w:jc w:val="both"/>
        <w:rPr>
          <w:rStyle w:val="Kiemels2"/>
          <w:rFonts w:ascii="Arial" w:hAnsi="Arial" w:cs="Arial"/>
          <w:sz w:val="20"/>
          <w:szCs w:val="20"/>
        </w:rPr>
      </w:pPr>
      <w:r>
        <w:rPr>
          <w:rStyle w:val="Kiemels2"/>
          <w:rFonts w:ascii="Arial" w:hAnsi="Arial" w:cs="Arial"/>
          <w:sz w:val="20"/>
          <w:szCs w:val="20"/>
        </w:rPr>
        <w:t>Kellékszavatosságra, Szolgáltatásszavatosságra és jótállásra vonatkozó szabályok</w:t>
      </w:r>
    </w:p>
    <w:p w14:paraId="2B693601" w14:textId="77777777" w:rsidR="000C452F" w:rsidRPr="00501000" w:rsidRDefault="000C452F" w:rsidP="000C452F">
      <w:pPr>
        <w:pStyle w:val="NormlWeb"/>
        <w:spacing w:before="0" w:beforeAutospacing="0" w:after="0" w:afterAutospacing="0"/>
        <w:ind w:left="567"/>
        <w:jc w:val="both"/>
        <w:rPr>
          <w:rStyle w:val="Kiemels2"/>
          <w:rFonts w:ascii="Arial" w:hAnsi="Arial" w:cs="Arial"/>
          <w:sz w:val="20"/>
          <w:szCs w:val="20"/>
        </w:rPr>
      </w:pPr>
    </w:p>
    <w:p w14:paraId="7E499069" w14:textId="74A7E286"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u w:val="single"/>
        </w:rPr>
      </w:pPr>
      <w:r>
        <w:rPr>
          <w:rFonts w:ascii="Arial" w:hAnsi="Arial" w:cs="Arial"/>
          <w:sz w:val="20"/>
          <w:szCs w:val="20"/>
        </w:rPr>
        <w:t>A Szolgáltató a fogyasztói szerződésekre vonatkozóan a fogyasztó és a vállalkozás közötti szerződések részletes szabályairól 45/2014. (II. 26.) Korm. rendelet 11. § (5) bekezdésére tekintettel az alábbi tájékoztatást adja a fogyasztónak minősülő Felhasználó részére.</w:t>
      </w:r>
    </w:p>
    <w:p w14:paraId="67361A5B" w14:textId="77777777" w:rsidR="000C452F" w:rsidRPr="00501000" w:rsidRDefault="000C452F" w:rsidP="000C452F">
      <w:pPr>
        <w:pStyle w:val="NormlWeb"/>
        <w:spacing w:before="0" w:beforeAutospacing="0" w:after="0" w:afterAutospacing="0"/>
        <w:ind w:left="567"/>
        <w:jc w:val="both"/>
        <w:rPr>
          <w:rFonts w:ascii="Arial" w:hAnsi="Arial" w:cs="Arial"/>
          <w:sz w:val="20"/>
          <w:szCs w:val="20"/>
          <w:u w:val="single"/>
        </w:rPr>
      </w:pPr>
    </w:p>
    <w:p w14:paraId="219E0BF9" w14:textId="77777777"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u w:val="single"/>
        </w:rPr>
      </w:pPr>
      <w:r>
        <w:rPr>
          <w:rFonts w:ascii="Arial" w:hAnsi="Arial" w:cs="Arial"/>
          <w:sz w:val="20"/>
          <w:szCs w:val="20"/>
          <w:u w:val="single"/>
        </w:rPr>
        <w:t>Kellékszavatosság</w:t>
      </w:r>
    </w:p>
    <w:p w14:paraId="473E0D0C" w14:textId="06C9E65F" w:rsidR="000C452F" w:rsidRPr="00501000" w:rsidRDefault="000C452F" w:rsidP="000C452F">
      <w:pPr>
        <w:pStyle w:val="NormlWeb"/>
        <w:numPr>
          <w:ilvl w:val="2"/>
          <w:numId w:val="1"/>
        </w:numPr>
        <w:spacing w:before="0" w:beforeAutospacing="0" w:after="0" w:afterAutospacing="0"/>
        <w:ind w:left="1134" w:hanging="567"/>
        <w:jc w:val="both"/>
        <w:rPr>
          <w:rFonts w:ascii="Arial" w:hAnsi="Arial" w:cs="Arial"/>
          <w:sz w:val="20"/>
          <w:szCs w:val="20"/>
        </w:rPr>
      </w:pPr>
      <w:r>
        <w:rPr>
          <w:rFonts w:ascii="Arial" w:hAnsi="Arial" w:cs="Arial"/>
          <w:sz w:val="20"/>
          <w:szCs w:val="20"/>
        </w:rPr>
        <w:t>A Felhasználó hibás teljesítése esetén a Szolgáltatóval szemben kellékszavatossági igényt érvényesíthet a Polgári Törvénykönyv szabályai szerint.</w:t>
      </w:r>
    </w:p>
    <w:p w14:paraId="32876B0A" w14:textId="5FC3027D" w:rsidR="000C452F" w:rsidRPr="00501000" w:rsidRDefault="000C452F" w:rsidP="000C452F">
      <w:pPr>
        <w:pStyle w:val="NormlWeb"/>
        <w:numPr>
          <w:ilvl w:val="2"/>
          <w:numId w:val="1"/>
        </w:numPr>
        <w:spacing w:before="0" w:beforeAutospacing="0" w:after="0" w:afterAutospacing="0"/>
        <w:ind w:left="1134" w:hanging="567"/>
        <w:jc w:val="both"/>
        <w:rPr>
          <w:rFonts w:ascii="Arial" w:hAnsi="Arial" w:cs="Arial"/>
          <w:sz w:val="20"/>
          <w:szCs w:val="20"/>
        </w:rPr>
      </w:pPr>
      <w:r>
        <w:rPr>
          <w:rFonts w:ascii="Arial" w:hAnsi="Arial" w:cs="Arial"/>
          <w:sz w:val="20"/>
          <w:szCs w:val="20"/>
        </w:rPr>
        <w:t>A Felhasználó – választása szerint – az alábbi kellékszavatossági igényekkel élhet. Kérhet kijavítást vagy kicserélést, kivéve, ha az ezek közül a Felhasználó által választott igény teljesítése lehetetlen vagy a Szolgáltató számára más igénye teljesítéséhez képest aránytalan többletköltséggel járna. Ha a kijavítást vagy a kicserélést nem kérte, illetve nem kérhette, úgy igényelheti az ellenszolgáltatás arányos leszállítását vagy a hibát a vállalkozás költségére a Felhasználó is kijavíthatja, illetve mással kijavíttathatja vagy – végső esetben – a Szerződéstől is elállhat. A Felhasználó választott kellékszavatossági jogáról egy másikra is áttérhet, az áttérés költségét azonban a Felhasználó viseli, kivéve, ha az indokolt volt, vagy arra a Szolgáltató adott okot.</w:t>
      </w:r>
    </w:p>
    <w:p w14:paraId="102224C5" w14:textId="4E80222F" w:rsidR="000C452F" w:rsidRPr="00501000" w:rsidRDefault="000C452F" w:rsidP="000C452F">
      <w:pPr>
        <w:pStyle w:val="NormlWeb"/>
        <w:numPr>
          <w:ilvl w:val="2"/>
          <w:numId w:val="1"/>
        </w:numPr>
        <w:spacing w:before="0" w:beforeAutospacing="0" w:after="0" w:afterAutospacing="0"/>
        <w:ind w:left="1134" w:hanging="567"/>
        <w:jc w:val="both"/>
        <w:rPr>
          <w:rFonts w:ascii="Arial" w:hAnsi="Arial" w:cs="Arial"/>
          <w:sz w:val="20"/>
          <w:szCs w:val="20"/>
        </w:rPr>
      </w:pPr>
      <w:r>
        <w:rPr>
          <w:rFonts w:ascii="Arial" w:hAnsi="Arial" w:cs="Arial"/>
          <w:sz w:val="20"/>
          <w:szCs w:val="20"/>
        </w:rPr>
        <w:t xml:space="preserve">A Felhasználó köteles a hibát annak felfedezése után haladéktalanul, de nem később, mint a hiba felfedezésétől számított kettő hónapon belül közölni. Ugyanakkor a Szerződés </w:t>
        <w:lastRenderedPageBreak/>
        <w:t xml:space="preserve">teljesítésétől számított két éves elévülési határidőn túl kellékszavatossági jogait már nem érvényesítheti. </w:t>
      </w:r>
    </w:p>
    <w:p w14:paraId="08E94DA5" w14:textId="027A2034" w:rsidR="000C452F" w:rsidRPr="00501000" w:rsidRDefault="000C452F" w:rsidP="000C452F">
      <w:pPr>
        <w:pStyle w:val="NormlWeb"/>
        <w:numPr>
          <w:ilvl w:val="2"/>
          <w:numId w:val="1"/>
        </w:numPr>
        <w:spacing w:before="0" w:beforeAutospacing="0" w:after="0" w:afterAutospacing="0"/>
        <w:ind w:left="1134" w:hanging="567"/>
        <w:jc w:val="both"/>
        <w:rPr>
          <w:rFonts w:ascii="Arial" w:hAnsi="Arial" w:cs="Arial"/>
          <w:sz w:val="20"/>
          <w:szCs w:val="20"/>
        </w:rPr>
      </w:pPr>
      <w:r>
        <w:rPr>
          <w:rFonts w:ascii="Arial" w:hAnsi="Arial" w:cs="Arial"/>
          <w:sz w:val="20"/>
          <w:szCs w:val="20"/>
        </w:rPr>
        <w:t>A Felhasználó a Szolgáltatóval szemben érvényesítheti kellékszavatossági igényét.</w:t>
      </w:r>
    </w:p>
    <w:p w14:paraId="79546FA1" w14:textId="5552D59F" w:rsidR="000C452F" w:rsidRPr="00501000" w:rsidRDefault="000C452F" w:rsidP="000C452F">
      <w:pPr>
        <w:pStyle w:val="NormlWeb"/>
        <w:numPr>
          <w:ilvl w:val="2"/>
          <w:numId w:val="1"/>
        </w:numPr>
        <w:spacing w:before="0" w:beforeAutospacing="0" w:after="0" w:afterAutospacing="0"/>
        <w:ind w:left="1134" w:hanging="567"/>
        <w:jc w:val="both"/>
        <w:rPr>
          <w:rFonts w:ascii="Arial" w:hAnsi="Arial" w:cs="Arial"/>
          <w:sz w:val="20"/>
          <w:szCs w:val="20"/>
        </w:rPr>
      </w:pPr>
      <w:r>
        <w:rPr>
          <w:rFonts w:ascii="Arial" w:hAnsi="Arial" w:cs="Arial"/>
          <w:sz w:val="20"/>
          <w:szCs w:val="20"/>
        </w:rPr>
        <w:t>A teljesítéstől számított hat hónapon belül a Felhasználó kellékszavatossági igénye érvényesítésének a hiba közlésén túl nincs egyéb feltétele, ha a Felhasználó igazolja, hogy a Szolgáltatását a Szolgáltatótól vette igénybe. A teljesítéstől számított hat hónap eltelte után azonban már a Felhasználó köteles bizonyítani, hogy a Felhasználó által felismert hiba már a teljesítés időpontjában is megvolt.</w:t>
      </w:r>
    </w:p>
    <w:p w14:paraId="374B78A3" w14:textId="77777777" w:rsidR="000C452F" w:rsidRPr="00501000" w:rsidRDefault="000C452F" w:rsidP="000C452F">
      <w:pPr>
        <w:pStyle w:val="NormlWeb"/>
        <w:spacing w:before="0" w:beforeAutospacing="0" w:after="0" w:afterAutospacing="0"/>
        <w:ind w:left="1134"/>
        <w:jc w:val="both"/>
        <w:rPr>
          <w:rFonts w:ascii="Arial" w:hAnsi="Arial" w:cs="Arial"/>
          <w:sz w:val="20"/>
          <w:szCs w:val="20"/>
        </w:rPr>
      </w:pPr>
    </w:p>
    <w:p w14:paraId="655FD683" w14:textId="77777777" w:rsidR="000C452F" w:rsidRPr="00501000" w:rsidRDefault="000C452F" w:rsidP="000C452F">
      <w:pPr>
        <w:pStyle w:val="NormlWeb"/>
        <w:numPr>
          <w:ilvl w:val="0"/>
          <w:numId w:val="1"/>
        </w:numPr>
        <w:spacing w:before="0" w:beforeAutospacing="0" w:after="0" w:afterAutospacing="0"/>
        <w:ind w:left="567" w:hanging="567"/>
        <w:jc w:val="both"/>
        <w:rPr>
          <w:rStyle w:val="Kiemels2"/>
          <w:rFonts w:ascii="Arial" w:hAnsi="Arial" w:cs="Arial"/>
          <w:sz w:val="20"/>
          <w:szCs w:val="20"/>
        </w:rPr>
      </w:pPr>
      <w:r>
        <w:rPr>
          <w:rStyle w:val="Kiemels2"/>
          <w:rFonts w:ascii="Arial" w:hAnsi="Arial" w:cs="Arial"/>
          <w:sz w:val="20"/>
          <w:szCs w:val="20"/>
        </w:rPr>
        <w:t>Üzleti titok, szerzői jogok</w:t>
      </w:r>
    </w:p>
    <w:p w14:paraId="28B53C81" w14:textId="77777777" w:rsidR="000C452F" w:rsidRPr="00501000" w:rsidRDefault="000C452F" w:rsidP="000C452F">
      <w:pPr>
        <w:pStyle w:val="NormlWeb"/>
        <w:spacing w:before="0" w:beforeAutospacing="0" w:after="0" w:afterAutospacing="0"/>
        <w:ind w:left="567"/>
        <w:jc w:val="both"/>
        <w:rPr>
          <w:rStyle w:val="Kiemels2"/>
          <w:rFonts w:ascii="Arial" w:hAnsi="Arial" w:cs="Arial"/>
          <w:sz w:val="20"/>
          <w:szCs w:val="20"/>
        </w:rPr>
      </w:pPr>
    </w:p>
    <w:p w14:paraId="4BDEDD54" w14:textId="566944DD"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Felek közötti jogviszonnyal kapcsolatos valamennyi tény, adat, információ üzleti titoknak minősül. Felhasználó tudomásul veszi, hogy a Szolgáltató által készített írásban nyomtatott formában vagy a Honlapon, vagy egyéb adathordozón lévő dokumentumok, anyagok, videók stb. Szolgáltató kizárólagos tulajdonát képezik, így azok harmadik Fél számára történő kiadása üzleti titok megsértésének minősül, melynek minden gazdasági és büntetőjogi felelősségét Felhasználó viseli.</w:t>
      </w:r>
    </w:p>
    <w:p w14:paraId="3FDDCFC2" w14:textId="77777777" w:rsidR="000C452F" w:rsidRPr="00501000" w:rsidRDefault="000C452F" w:rsidP="000C452F">
      <w:pPr>
        <w:pStyle w:val="NormlWeb"/>
        <w:spacing w:before="0" w:beforeAutospacing="0" w:after="0" w:afterAutospacing="0"/>
        <w:ind w:left="567"/>
        <w:jc w:val="both"/>
        <w:rPr>
          <w:rFonts w:ascii="Arial" w:hAnsi="Arial" w:cs="Arial"/>
          <w:sz w:val="20"/>
          <w:szCs w:val="20"/>
        </w:rPr>
      </w:pPr>
    </w:p>
    <w:p w14:paraId="3B782310" w14:textId="4BC1B1F6"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 Szolgáltató által a Szolgáltatás keretében a Felhasználónak átadott szak- és videó anyagok szerzői jogi védelem alá tartoznak. Felhasználó köteles ezen jogok tiszteletben tartására a vonatkozó jogszabályok megtartásával. Mindennemű, a Felhasználónál bekövetkezett harmadik Fél felé történő jogsértésért a Felhasználó tartozik felelősséggel. A Felek megállapodnak, hogy a Szolgáltatás megvásárlásával a Szolgáltatáshoz kapcsoló szellemi tulajdonjog és üzleti titok, illetve know-how nem száll a Felhasználóra.</w:t>
      </w:r>
    </w:p>
    <w:p w14:paraId="0AE5F1A3" w14:textId="77777777" w:rsidR="000C452F" w:rsidRPr="00501000" w:rsidRDefault="000C452F" w:rsidP="000C452F">
      <w:pPr>
        <w:pStyle w:val="NormlWeb"/>
        <w:spacing w:before="0" w:beforeAutospacing="0" w:after="0" w:afterAutospacing="0"/>
        <w:jc w:val="both"/>
        <w:rPr>
          <w:rFonts w:ascii="Arial" w:hAnsi="Arial" w:cs="Arial"/>
          <w:sz w:val="20"/>
          <w:szCs w:val="20"/>
        </w:rPr>
      </w:pPr>
    </w:p>
    <w:p w14:paraId="32739F01" w14:textId="72632015" w:rsidR="000C452F" w:rsidRPr="00501000" w:rsidRDefault="000C452F" w:rsidP="00316C5B">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 https://eljszeressfuss.hu weboldalon szereplő, valamint a vállalkozás által rendelkezésre bocsátott anyagok, információk, egyéb szövegek és videók olyan szellemi terméknek minősülnek, amellyel kapcsolatos valamennyi szerzői jog a Szolgáltató tulajdonában áll.</w:t>
      </w:r>
    </w:p>
    <w:p w14:paraId="18A7CA53" w14:textId="77777777" w:rsidR="000C452F" w:rsidRPr="00501000" w:rsidRDefault="000C452F" w:rsidP="000C452F">
      <w:pPr>
        <w:pStyle w:val="NormlWeb"/>
        <w:spacing w:before="0" w:beforeAutospacing="0" w:after="0" w:afterAutospacing="0"/>
        <w:jc w:val="both"/>
        <w:rPr>
          <w:rFonts w:ascii="Arial" w:hAnsi="Arial" w:cs="Arial"/>
          <w:sz w:val="20"/>
          <w:szCs w:val="20"/>
        </w:rPr>
      </w:pPr>
    </w:p>
    <w:p w14:paraId="78098746" w14:textId="77777777"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 Honlapon található és a rendelkezésre bocsátott anyagok egészének vagy részeinek sokszorosítása, másolása, egyéb művekhez való bármilyen felhasználása vagy idézése kizárólag a Szolgálató engedélyével lehetséges, annak hiányában az jogsértő cselekményt valósít meg.</w:t>
      </w:r>
    </w:p>
    <w:p w14:paraId="20978051" w14:textId="77777777" w:rsidR="000C452F" w:rsidRPr="00501000" w:rsidRDefault="000C452F" w:rsidP="000C452F">
      <w:pPr>
        <w:pStyle w:val="NormlWeb"/>
        <w:spacing w:before="0" w:beforeAutospacing="0" w:after="0" w:afterAutospacing="0"/>
        <w:ind w:left="567"/>
        <w:jc w:val="both"/>
        <w:rPr>
          <w:rFonts w:ascii="Arial" w:hAnsi="Arial" w:cs="Arial"/>
          <w:sz w:val="20"/>
          <w:szCs w:val="20"/>
        </w:rPr>
      </w:pPr>
    </w:p>
    <w:p w14:paraId="6F226EE0" w14:textId="08AF1BF9"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Amennyiben a Felhasználó a Szolgáltató szellemi tulajdonát és üzleti titkát képező Szolgáltatás vonatkozásában a Szolgáltató jogait megsérti a Felhasználó alkalmanként 100.000,- Ft kötbér fizetésére köteles.</w:t>
      </w:r>
    </w:p>
    <w:p w14:paraId="17048435" w14:textId="77777777" w:rsidR="000C452F" w:rsidRPr="00501000" w:rsidRDefault="000C452F" w:rsidP="000C452F">
      <w:pPr>
        <w:pStyle w:val="NormlWeb"/>
        <w:spacing w:before="0" w:beforeAutospacing="0" w:after="0" w:afterAutospacing="0"/>
        <w:ind w:left="567"/>
        <w:jc w:val="both"/>
        <w:rPr>
          <w:rFonts w:ascii="Arial" w:hAnsi="Arial" w:cs="Arial"/>
          <w:sz w:val="20"/>
          <w:szCs w:val="20"/>
        </w:rPr>
      </w:pPr>
    </w:p>
    <w:p w14:paraId="2350B069" w14:textId="77777777"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 szerzői jogok 8.1. és 8.4. pont szerinti megsértését a Megbízott olyan lényeges kötelezettség sértésnek tekinti, amely a felek közötti szerződés azonnali hatályú megszüntetését s ezzel egyidejűleg a 8.5. pontban meghatározott kötbéren felül kártérítés követelését vonhatja maga után.</w:t>
      </w:r>
    </w:p>
    <w:p w14:paraId="698C66BC" w14:textId="77777777" w:rsidR="000C452F" w:rsidRPr="00501000" w:rsidRDefault="000C452F" w:rsidP="000C452F">
      <w:pPr>
        <w:rPr>
          <w:rStyle w:val="Kiemels2"/>
          <w:rFonts w:ascii="Arial" w:hAnsi="Arial" w:cs="Arial"/>
          <w:b w:val="0"/>
          <w:bCs w:val="0"/>
          <w:sz w:val="20"/>
          <w:szCs w:val="20"/>
        </w:rPr>
      </w:pPr>
    </w:p>
    <w:p w14:paraId="4A4E3C26" w14:textId="77777777" w:rsidR="000C452F" w:rsidRPr="00501000" w:rsidRDefault="000C452F" w:rsidP="000C452F">
      <w:pPr>
        <w:pStyle w:val="NormlWeb"/>
        <w:numPr>
          <w:ilvl w:val="0"/>
          <w:numId w:val="1"/>
        </w:numPr>
        <w:spacing w:before="0" w:beforeAutospacing="0" w:after="0" w:afterAutospacing="0"/>
        <w:ind w:left="567" w:hanging="567"/>
        <w:jc w:val="both"/>
        <w:rPr>
          <w:rStyle w:val="Kiemels2"/>
          <w:rFonts w:ascii="Arial" w:hAnsi="Arial" w:cs="Arial"/>
          <w:sz w:val="20"/>
          <w:szCs w:val="20"/>
        </w:rPr>
      </w:pPr>
      <w:r>
        <w:rPr>
          <w:rStyle w:val="Kiemels2"/>
          <w:rFonts w:ascii="Arial" w:hAnsi="Arial" w:cs="Arial"/>
          <w:sz w:val="20"/>
          <w:szCs w:val="20"/>
        </w:rPr>
        <w:t>Az ÁSZF módosítása, a szerződés megszűnésének, megszüntetésének esetkörei</w:t>
      </w:r>
    </w:p>
    <w:p w14:paraId="36664F54" w14:textId="77777777" w:rsidR="000C452F" w:rsidRPr="00501000" w:rsidRDefault="000C452F" w:rsidP="000C452F">
      <w:pPr>
        <w:pStyle w:val="NormlWeb"/>
        <w:spacing w:before="0" w:beforeAutospacing="0" w:after="0" w:afterAutospacing="0"/>
        <w:ind w:left="567"/>
        <w:jc w:val="both"/>
        <w:rPr>
          <w:rStyle w:val="Kiemels2"/>
          <w:rFonts w:ascii="Arial" w:hAnsi="Arial" w:cs="Arial"/>
          <w:sz w:val="20"/>
          <w:szCs w:val="20"/>
        </w:rPr>
      </w:pPr>
    </w:p>
    <w:p w14:paraId="0DFE14F9" w14:textId="77777777"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Jelen ÁSZF alulírott napon kerül közzétételre a Honlapon és a közzétételét követően létrejött jogviszonyokra kell alkalmazni mindaddig, amíg másik általános szerződési feltétel nem kerül elfogadásra és közzétételre.</w:t>
      </w:r>
    </w:p>
    <w:p w14:paraId="6777448F" w14:textId="77777777" w:rsidR="000C452F" w:rsidRPr="00501000" w:rsidRDefault="000C452F" w:rsidP="000C452F">
      <w:pPr>
        <w:pStyle w:val="NormlWeb"/>
        <w:spacing w:before="0" w:beforeAutospacing="0" w:after="0" w:afterAutospacing="0"/>
        <w:ind w:left="567"/>
        <w:jc w:val="both"/>
        <w:rPr>
          <w:rFonts w:ascii="Arial" w:hAnsi="Arial" w:cs="Arial"/>
          <w:sz w:val="20"/>
          <w:szCs w:val="20"/>
        </w:rPr>
      </w:pPr>
    </w:p>
    <w:p w14:paraId="658E1350" w14:textId="77777777"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Az ÁSZF rendelkezéseit a Szolgáltató jogosult egyoldalúan módosítani, de köteles a módosítás hatályba lépése előtt 15 nappal a módosítás lényegi elemeit Honlapjának nyitóoldalán jól látható módon elhelyezi.</w:t>
      </w:r>
    </w:p>
    <w:p w14:paraId="1687DD73" w14:textId="77777777" w:rsidR="000C452F" w:rsidRPr="00501000" w:rsidRDefault="000C452F" w:rsidP="000C452F">
      <w:pPr>
        <w:pStyle w:val="NormlWeb"/>
        <w:spacing w:before="0" w:beforeAutospacing="0" w:after="0" w:afterAutospacing="0"/>
        <w:jc w:val="both"/>
        <w:rPr>
          <w:rFonts w:ascii="Arial" w:hAnsi="Arial" w:cs="Arial"/>
          <w:sz w:val="20"/>
          <w:szCs w:val="20"/>
        </w:rPr>
      </w:pPr>
    </w:p>
    <w:p w14:paraId="75474224" w14:textId="77777777"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Felek megállapodnak abban, hogy Szerződést határozott időre kötik, mely időtartam a szerződésszerű teljesítésig tart.</w:t>
      </w:r>
    </w:p>
    <w:p w14:paraId="49C15637" w14:textId="77777777" w:rsidR="000C452F" w:rsidRPr="00501000" w:rsidRDefault="000C452F" w:rsidP="000C452F">
      <w:pPr>
        <w:pStyle w:val="NormlWeb"/>
        <w:spacing w:before="0" w:beforeAutospacing="0" w:after="0" w:afterAutospacing="0"/>
        <w:jc w:val="both"/>
        <w:rPr>
          <w:rFonts w:ascii="Arial" w:hAnsi="Arial" w:cs="Arial"/>
          <w:sz w:val="20"/>
          <w:szCs w:val="20"/>
        </w:rPr>
      </w:pPr>
    </w:p>
    <w:p w14:paraId="19154EA1" w14:textId="14272F13"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lastRenderedPageBreak/>
        <w:t>A Felek között a Szerződés megszűnhet közös megegyezéssel, elállással és felmondással.</w:t>
      </w:r>
    </w:p>
    <w:p w14:paraId="61763760" w14:textId="77777777" w:rsidR="000C452F" w:rsidRPr="00501000" w:rsidRDefault="000C452F" w:rsidP="000C452F">
      <w:pPr>
        <w:pStyle w:val="NormlWeb"/>
        <w:spacing w:before="0" w:beforeAutospacing="0" w:after="0" w:afterAutospacing="0"/>
        <w:jc w:val="both"/>
        <w:rPr>
          <w:rFonts w:ascii="Arial" w:hAnsi="Arial" w:cs="Arial"/>
          <w:sz w:val="20"/>
          <w:szCs w:val="20"/>
        </w:rPr>
      </w:pPr>
    </w:p>
    <w:p w14:paraId="0F374342" w14:textId="77777777" w:rsidR="000C452F" w:rsidRPr="00501000" w:rsidRDefault="000C452F" w:rsidP="000C452F">
      <w:pPr>
        <w:pStyle w:val="NormlWeb"/>
        <w:numPr>
          <w:ilvl w:val="0"/>
          <w:numId w:val="1"/>
        </w:numPr>
        <w:spacing w:before="0" w:beforeAutospacing="0" w:after="0" w:afterAutospacing="0"/>
        <w:ind w:left="567" w:hanging="567"/>
        <w:jc w:val="both"/>
        <w:rPr>
          <w:rStyle w:val="Kiemels2"/>
          <w:rFonts w:ascii="Arial" w:hAnsi="Arial" w:cs="Arial"/>
          <w:sz w:val="20"/>
          <w:szCs w:val="20"/>
        </w:rPr>
      </w:pPr>
      <w:r>
        <w:rPr>
          <w:rStyle w:val="Kiemels2"/>
          <w:rFonts w:ascii="Arial" w:hAnsi="Arial" w:cs="Arial"/>
          <w:sz w:val="20"/>
          <w:szCs w:val="20"/>
        </w:rPr>
        <w:t>Vis Major</w:t>
      </w:r>
    </w:p>
    <w:p w14:paraId="561BE53C" w14:textId="77777777" w:rsidR="000C452F" w:rsidRPr="00501000" w:rsidRDefault="000C452F" w:rsidP="000C452F">
      <w:pPr>
        <w:pStyle w:val="NormlWeb"/>
        <w:spacing w:before="0" w:beforeAutospacing="0" w:after="0" w:afterAutospacing="0"/>
        <w:ind w:left="567"/>
        <w:jc w:val="both"/>
        <w:rPr>
          <w:rFonts w:ascii="Arial" w:hAnsi="Arial" w:cs="Arial"/>
          <w:sz w:val="20"/>
          <w:szCs w:val="20"/>
        </w:rPr>
      </w:pPr>
    </w:p>
    <w:p w14:paraId="073619B9" w14:textId="4ABD77C2"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Egyik Fél sem felel a Szerződésben foglalt kötelezettség teljesítéséért azon esetekben, amikor a Felek érdekkörén kívül eső elháríthatatlan esemény merül fel. Ilyen körülménynek tekintendő például: természeti katasztrófa, tűz, áradás, hatóság rendelkezése, szükségállapot, lázadás, polgárháború, háború, sztrájk, tüntetés vagy hasonló munkabeszüntetés, közlekedési illetve egyéb üzemzavarok, nyersanyaghiány vagy bármilyen világjárvány.</w:t>
      </w:r>
    </w:p>
    <w:p w14:paraId="41858967" w14:textId="77777777" w:rsidR="000C452F" w:rsidRPr="00501000" w:rsidRDefault="000C452F" w:rsidP="000C452F">
      <w:pPr>
        <w:pStyle w:val="NormlWeb"/>
        <w:spacing w:before="0" w:beforeAutospacing="0" w:after="0" w:afterAutospacing="0"/>
        <w:ind w:left="567"/>
        <w:jc w:val="both"/>
        <w:rPr>
          <w:rFonts w:ascii="Arial" w:hAnsi="Arial" w:cs="Arial"/>
          <w:sz w:val="20"/>
          <w:szCs w:val="20"/>
        </w:rPr>
      </w:pPr>
    </w:p>
    <w:p w14:paraId="3AF4FAED" w14:textId="77777777"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Ha Vis Major esemény miatt a szünetelés időtartama meghaladja a két hónapot, bármelyik Fél jogosult a Szerződést felmondani.</w:t>
      </w:r>
    </w:p>
    <w:p w14:paraId="634B2D03" w14:textId="77777777" w:rsidR="000C452F" w:rsidRPr="00501000" w:rsidRDefault="000C452F" w:rsidP="000C452F">
      <w:pPr>
        <w:pStyle w:val="NormlWeb"/>
        <w:spacing w:before="0" w:beforeAutospacing="0" w:after="0" w:afterAutospacing="0"/>
        <w:ind w:left="567"/>
        <w:jc w:val="both"/>
        <w:rPr>
          <w:rFonts w:ascii="Arial" w:hAnsi="Arial" w:cs="Arial"/>
          <w:sz w:val="20"/>
          <w:szCs w:val="20"/>
        </w:rPr>
      </w:pPr>
    </w:p>
    <w:p w14:paraId="560AC0E7" w14:textId="77777777"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Vis Major esemény bekövetkezte esetén az érintett Fél köteles a másik felet írásban értesíteni.</w:t>
      </w:r>
    </w:p>
    <w:p w14:paraId="75973E93" w14:textId="77777777" w:rsidR="000C452F" w:rsidRPr="00501000" w:rsidRDefault="000C452F" w:rsidP="000C452F">
      <w:pPr>
        <w:pStyle w:val="NormlWeb"/>
        <w:spacing w:before="0" w:beforeAutospacing="0" w:after="0" w:afterAutospacing="0"/>
        <w:ind w:left="567"/>
        <w:jc w:val="both"/>
        <w:rPr>
          <w:rFonts w:ascii="Arial" w:hAnsi="Arial" w:cs="Arial"/>
          <w:sz w:val="20"/>
          <w:szCs w:val="20"/>
        </w:rPr>
      </w:pPr>
    </w:p>
    <w:p w14:paraId="46487361" w14:textId="77777777" w:rsidR="000C452F" w:rsidRPr="00501000" w:rsidRDefault="000C452F" w:rsidP="000C452F">
      <w:pPr>
        <w:pStyle w:val="NormlWeb"/>
        <w:numPr>
          <w:ilvl w:val="1"/>
          <w:numId w:val="1"/>
        </w:numPr>
        <w:spacing w:before="0" w:beforeAutospacing="0" w:after="0" w:afterAutospacing="0"/>
        <w:ind w:left="567" w:hanging="567"/>
        <w:jc w:val="both"/>
        <w:rPr>
          <w:rFonts w:ascii="Arial" w:hAnsi="Arial" w:cs="Arial"/>
          <w:sz w:val="20"/>
          <w:szCs w:val="20"/>
        </w:rPr>
      </w:pPr>
      <w:r>
        <w:rPr>
          <w:rFonts w:ascii="Arial" w:hAnsi="Arial" w:cs="Arial"/>
          <w:sz w:val="20"/>
          <w:szCs w:val="20"/>
        </w:rPr>
        <w:t>A teljesített szolgáltatások számlájának kiegyenlítése alól a Vis Major körbe tartozó események sem jelentenek mentességet.</w:t>
      </w:r>
    </w:p>
    <w:p w14:paraId="647F3251" w14:textId="77777777" w:rsidR="000C452F" w:rsidRPr="00501000" w:rsidRDefault="000C452F" w:rsidP="000C452F">
      <w:pPr>
        <w:pStyle w:val="NormlWeb"/>
        <w:spacing w:before="0" w:beforeAutospacing="0" w:after="0" w:afterAutospacing="0"/>
        <w:jc w:val="both"/>
        <w:rPr>
          <w:rFonts w:ascii="Arial" w:hAnsi="Arial" w:cs="Arial"/>
          <w:sz w:val="20"/>
          <w:szCs w:val="20"/>
        </w:rPr>
      </w:pPr>
      <w:r>
        <w:rPr>
          <w:rFonts w:ascii="Arial" w:hAnsi="Arial" w:cs="Arial"/>
          <w:sz w:val="20"/>
          <w:szCs w:val="20"/>
        </w:rPr>
        <w:t> </w:t>
      </w:r>
    </w:p>
    <w:p w14:paraId="7EBA44B5" w14:textId="77777777" w:rsidR="000C452F" w:rsidRPr="00501000" w:rsidRDefault="000C452F" w:rsidP="000C452F">
      <w:pPr>
        <w:pStyle w:val="NormlWeb"/>
        <w:numPr>
          <w:ilvl w:val="0"/>
          <w:numId w:val="1"/>
        </w:numPr>
        <w:spacing w:before="0" w:beforeAutospacing="0" w:after="0" w:afterAutospacing="0"/>
        <w:ind w:left="567" w:hanging="567"/>
        <w:jc w:val="both"/>
        <w:rPr>
          <w:rStyle w:val="Kiemels2"/>
          <w:rFonts w:ascii="Arial" w:hAnsi="Arial" w:cs="Arial"/>
          <w:b w:val="0"/>
          <w:bCs w:val="0"/>
          <w:sz w:val="20"/>
          <w:szCs w:val="20"/>
        </w:rPr>
      </w:pPr>
      <w:r>
        <w:rPr>
          <w:rStyle w:val="Kiemels2"/>
          <w:rFonts w:ascii="Arial" w:hAnsi="Arial" w:cs="Arial"/>
          <w:sz w:val="20"/>
          <w:szCs w:val="20"/>
        </w:rPr>
        <w:t>Adatkezelés</w:t>
      </w:r>
    </w:p>
    <w:p w14:paraId="4AEADA8D" w14:textId="77777777" w:rsidR="000C452F" w:rsidRPr="00501000" w:rsidRDefault="000C452F" w:rsidP="000C452F">
      <w:pPr>
        <w:pStyle w:val="NormlWeb"/>
        <w:spacing w:before="0" w:beforeAutospacing="0" w:after="0" w:afterAutospacing="0"/>
        <w:ind w:left="567"/>
        <w:jc w:val="both"/>
        <w:rPr>
          <w:rFonts w:ascii="Arial" w:hAnsi="Arial" w:cs="Arial"/>
          <w:sz w:val="20"/>
          <w:szCs w:val="20"/>
        </w:rPr>
      </w:pPr>
    </w:p>
    <w:p w14:paraId="2ECF245F" w14:textId="3260E5B6" w:rsidR="000C452F" w:rsidRPr="00501000" w:rsidRDefault="000C452F" w:rsidP="000C452F">
      <w:pPr>
        <w:pStyle w:val="NormlWeb"/>
        <w:numPr>
          <w:ilvl w:val="1"/>
          <w:numId w:val="1"/>
        </w:numPr>
        <w:spacing w:before="0" w:beforeAutospacing="0" w:after="0" w:afterAutospacing="0"/>
        <w:jc w:val="both"/>
        <w:rPr>
          <w:rFonts w:ascii="Arial" w:hAnsi="Arial" w:cs="Arial"/>
          <w:sz w:val="20"/>
          <w:szCs w:val="20"/>
        </w:rPr>
      </w:pPr>
      <w:r>
        <w:rPr>
          <w:rFonts w:ascii="Arial" w:hAnsi="Arial" w:cs="Arial"/>
          <w:sz w:val="20"/>
          <w:szCs w:val="20"/>
        </w:rPr>
        <w:t>A jelen ÁSZF-fel kapcsolatos adatkezelést a Szolgáltató külön adatvédelmi szabályzata tartalmazza, amely elérhető a Szolgáltató honlapján:</w:t>
      </w:r>
      <w:r>
        <w:t xml:space="preserve"> https://eljszeressfuss.hu/wp-content/uploads/2022/01/Altalanos-edzestervezesi-feltetelek.docx</w:t>
      </w:r>
    </w:p>
    <w:p w14:paraId="5BB31F7C" w14:textId="77777777" w:rsidR="000C452F" w:rsidRPr="00501000" w:rsidRDefault="000C452F" w:rsidP="000C452F">
      <w:pPr>
        <w:pStyle w:val="NormlWeb"/>
        <w:spacing w:before="0" w:beforeAutospacing="0" w:after="0" w:afterAutospacing="0"/>
        <w:ind w:left="432"/>
        <w:jc w:val="both"/>
        <w:rPr>
          <w:rFonts w:ascii="Arial" w:hAnsi="Arial" w:cs="Arial"/>
          <w:sz w:val="20"/>
          <w:szCs w:val="20"/>
        </w:rPr>
      </w:pPr>
      <w:r>
        <w:rPr>
          <w:rFonts w:ascii="Arial" w:hAnsi="Arial" w:cs="Arial"/>
          <w:sz w:val="20"/>
          <w:szCs w:val="20"/>
        </w:rPr>
        <w:t xml:space="preserve"> </w:t>
      </w:r>
    </w:p>
    <w:p w14:paraId="01CBC320" w14:textId="77777777" w:rsidR="000C452F" w:rsidRPr="00501000" w:rsidRDefault="000C452F" w:rsidP="000C452F">
      <w:pPr>
        <w:pStyle w:val="NormlWeb"/>
        <w:numPr>
          <w:ilvl w:val="0"/>
          <w:numId w:val="1"/>
        </w:numPr>
        <w:spacing w:before="0" w:beforeAutospacing="0" w:after="0" w:afterAutospacing="0"/>
        <w:ind w:left="567" w:hanging="567"/>
        <w:jc w:val="both"/>
        <w:rPr>
          <w:rStyle w:val="Kiemels2"/>
          <w:rFonts w:ascii="Arial" w:hAnsi="Arial" w:cs="Arial"/>
          <w:sz w:val="20"/>
          <w:szCs w:val="20"/>
        </w:rPr>
      </w:pPr>
      <w:r>
        <w:rPr>
          <w:rStyle w:val="Kiemels2"/>
          <w:rFonts w:ascii="Arial" w:hAnsi="Arial" w:cs="Arial"/>
          <w:sz w:val="20"/>
          <w:szCs w:val="20"/>
        </w:rPr>
        <w:t>Fogyasztói jogok, panaszkezelés, békéltető testület</w:t>
      </w:r>
    </w:p>
    <w:p w14:paraId="01094565" w14:textId="77777777" w:rsidR="000C452F" w:rsidRPr="00501000" w:rsidRDefault="000C452F" w:rsidP="000C452F">
      <w:pPr>
        <w:pStyle w:val="NormlWeb"/>
        <w:spacing w:before="0" w:beforeAutospacing="0" w:after="0" w:afterAutospacing="0"/>
        <w:ind w:left="567"/>
        <w:jc w:val="both"/>
        <w:rPr>
          <w:rStyle w:val="Kiemels2"/>
          <w:rFonts w:ascii="Arial" w:hAnsi="Arial" w:cs="Arial"/>
          <w:b w:val="0"/>
          <w:sz w:val="20"/>
          <w:szCs w:val="20"/>
        </w:rPr>
      </w:pPr>
    </w:p>
    <w:p w14:paraId="5BB7F1F5" w14:textId="77777777" w:rsidR="000C452F" w:rsidRPr="00501000" w:rsidRDefault="000C452F" w:rsidP="000C452F">
      <w:pPr>
        <w:pStyle w:val="NormlWeb"/>
        <w:numPr>
          <w:ilvl w:val="1"/>
          <w:numId w:val="7"/>
        </w:numPr>
        <w:spacing w:before="0" w:beforeAutospacing="0" w:after="0" w:afterAutospacing="0"/>
        <w:jc w:val="both"/>
        <w:rPr>
          <w:rFonts w:ascii="Arial" w:hAnsi="Arial" w:cs="Arial"/>
          <w:b/>
          <w:sz w:val="20"/>
          <w:szCs w:val="20"/>
        </w:rPr>
      </w:pPr>
      <w:r>
        <w:rPr>
          <w:rFonts w:ascii="Arial" w:hAnsi="Arial" w:cs="Arial"/>
          <w:b/>
          <w:sz w:val="20"/>
          <w:szCs w:val="20"/>
        </w:rPr>
        <w:t>Fogalmak</w:t>
      </w:r>
    </w:p>
    <w:p w14:paraId="3ACA32AB" w14:textId="77777777" w:rsidR="000C452F" w:rsidRPr="00501000" w:rsidRDefault="000C452F" w:rsidP="000C452F">
      <w:pPr>
        <w:pStyle w:val="NormlWeb"/>
        <w:spacing w:before="0" w:beforeAutospacing="0" w:after="0" w:afterAutospacing="0"/>
        <w:ind w:left="360"/>
        <w:jc w:val="both"/>
        <w:rPr>
          <w:rFonts w:ascii="Arial" w:hAnsi="Arial" w:cs="Arial"/>
          <w:b/>
          <w:sz w:val="20"/>
          <w:szCs w:val="20"/>
        </w:rPr>
      </w:pPr>
    </w:p>
    <w:p w14:paraId="7A069BB7" w14:textId="12A67F64" w:rsidR="000C452F" w:rsidRPr="00501000" w:rsidRDefault="00802152"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b/>
          <w:sz w:val="20"/>
          <w:szCs w:val="20"/>
          <w:lang w:eastAsia="hu-HU"/>
        </w:rPr>
        <w:t>Fogyasztó</w:t>
      </w:r>
      <w:r>
        <w:rPr>
          <w:rFonts w:ascii="Arial" w:eastAsia="Times New Roman" w:hAnsi="Arial" w:cs="Arial"/>
          <w:sz w:val="20"/>
          <w:szCs w:val="20"/>
          <w:lang w:eastAsia="hu-HU"/>
        </w:rPr>
        <w:t>: a Ptk-ban (2013. évi V. törvény) meghatározott fogyasztó,</w:t>
      </w:r>
    </w:p>
    <w:p w14:paraId="6A90B443" w14:textId="655A1058" w:rsidR="000C452F" w:rsidRPr="00501000" w:rsidRDefault="00802152"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b/>
          <w:sz w:val="20"/>
          <w:szCs w:val="20"/>
          <w:lang w:eastAsia="hu-HU"/>
        </w:rPr>
        <w:t>Vállalkozás</w:t>
      </w:r>
      <w:r>
        <w:rPr>
          <w:rFonts w:ascii="Arial" w:eastAsia="Times New Roman" w:hAnsi="Arial" w:cs="Arial"/>
          <w:sz w:val="20"/>
          <w:szCs w:val="20"/>
          <w:lang w:eastAsia="hu-HU"/>
        </w:rPr>
        <w:t>: azon vállalkozási tevékenységet önálló foglalkozásával vagy gazdasági tevékenységével összefüggő célok érdekében végzi,</w:t>
      </w:r>
    </w:p>
    <w:p w14:paraId="4C60670D" w14:textId="580F6BB9" w:rsidR="000C452F" w:rsidRPr="00501000" w:rsidRDefault="00802152"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b/>
          <w:sz w:val="20"/>
          <w:szCs w:val="20"/>
          <w:lang w:eastAsia="hu-HU"/>
        </w:rPr>
        <w:t>Forgalmazó</w:t>
      </w:r>
      <w:r>
        <w:rPr>
          <w:rFonts w:ascii="Arial" w:eastAsia="Times New Roman" w:hAnsi="Arial" w:cs="Arial"/>
          <w:sz w:val="20"/>
          <w:szCs w:val="20"/>
          <w:lang w:eastAsia="hu-HU"/>
        </w:rPr>
        <w:t>: az a vállalkozás, amely a Szolgáltatást közvetlenül a fogyasztó részére forgalmazza,</w:t>
      </w:r>
    </w:p>
    <w:p w14:paraId="295E291A"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b/>
          <w:sz w:val="20"/>
          <w:szCs w:val="20"/>
          <w:lang w:eastAsia="hu-HU"/>
        </w:rPr>
        <w:t>Szolgáltatás</w:t>
      </w:r>
      <w:r>
        <w:rPr>
          <w:rFonts w:ascii="Arial" w:eastAsia="Times New Roman" w:hAnsi="Arial" w:cs="Arial"/>
          <w:sz w:val="20"/>
          <w:szCs w:val="20"/>
          <w:lang w:eastAsia="hu-HU"/>
        </w:rPr>
        <w:t>: minden birtokba vehető forgalomképes ingó dolog - ide nem értve a pénzt, az értékpapírt és a pénzügyi eszközt - és a dolog módjára hasznosítható természeti erő,</w:t>
      </w:r>
    </w:p>
    <w:p w14:paraId="1C5B99F2" w14:textId="5DC89937" w:rsidR="000C452F" w:rsidRPr="00501000" w:rsidRDefault="00802152"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b/>
          <w:sz w:val="20"/>
          <w:szCs w:val="20"/>
          <w:lang w:eastAsia="hu-HU"/>
        </w:rPr>
        <w:t>Szolgáltatás</w:t>
      </w:r>
      <w:r>
        <w:rPr>
          <w:rFonts w:ascii="Arial" w:eastAsia="Times New Roman" w:hAnsi="Arial" w:cs="Arial"/>
          <w:sz w:val="20"/>
          <w:szCs w:val="20"/>
          <w:lang w:eastAsia="hu-HU"/>
        </w:rPr>
        <w:t>: Szolgáltatás, ingatlan vagy vagyoni értékű jog értékesítésén kívül minden olyan - ellenszolgáltatás fejében végzett - tevékenység, amely a megrendelő, illetve megbízó igényének kielégítésére valamely eredmény létrehozását, teljesítmény nyújtását vagy más magatartás tanúsítását foglalja magában,</w:t>
      </w:r>
    </w:p>
    <w:p w14:paraId="012DA80B" w14:textId="764A3F3C" w:rsidR="000C452F" w:rsidRPr="00501000" w:rsidRDefault="00802152"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b/>
          <w:sz w:val="20"/>
          <w:szCs w:val="20"/>
          <w:lang w:eastAsia="hu-HU"/>
        </w:rPr>
        <w:t>Áru</w:t>
      </w:r>
      <w:r>
        <w:rPr>
          <w:rFonts w:ascii="Arial" w:eastAsia="Times New Roman" w:hAnsi="Arial" w:cs="Arial"/>
          <w:sz w:val="20"/>
          <w:szCs w:val="20"/>
          <w:lang w:eastAsia="hu-HU"/>
        </w:rPr>
        <w:t>: a Szolgáltatás, az ingatlan és a vagyoni értékű jog, valamint a szolgáltatás,</w:t>
      </w:r>
    </w:p>
    <w:p w14:paraId="4F945A47" w14:textId="6422B60F" w:rsidR="000C452F" w:rsidRPr="00501000" w:rsidRDefault="00802152"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b/>
          <w:sz w:val="20"/>
          <w:szCs w:val="20"/>
          <w:lang w:eastAsia="hu-HU"/>
        </w:rPr>
        <w:t>Eladási ár</w:t>
      </w:r>
      <w:r>
        <w:rPr>
          <w:rFonts w:ascii="Arial" w:eastAsia="Times New Roman" w:hAnsi="Arial" w:cs="Arial"/>
          <w:sz w:val="20"/>
          <w:szCs w:val="20"/>
          <w:lang w:eastAsia="hu-HU"/>
        </w:rPr>
        <w:t>: a Szolgáltatás egy egységére vagy adott mennyiségére vonatkozó ár,</w:t>
      </w:r>
    </w:p>
    <w:p w14:paraId="09583D0D" w14:textId="3BA8CCDA" w:rsidR="000C452F" w:rsidRPr="00501000" w:rsidRDefault="00802152"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b/>
          <w:sz w:val="20"/>
          <w:szCs w:val="20"/>
          <w:lang w:eastAsia="hu-HU"/>
        </w:rPr>
        <w:t>Egységár</w:t>
      </w:r>
      <w:r>
        <w:rPr>
          <w:rFonts w:ascii="Arial" w:eastAsia="Times New Roman" w:hAnsi="Arial" w:cs="Arial"/>
          <w:sz w:val="20"/>
          <w:szCs w:val="20"/>
          <w:lang w:eastAsia="hu-HU"/>
        </w:rPr>
        <w:t>: a Szolgáltatás e törvény végrehajtására kiadott jogszabályban meghatározott mértékegységére vonatkozó ár,</w:t>
      </w:r>
    </w:p>
    <w:p w14:paraId="192ABFD7" w14:textId="63E1A5D0" w:rsidR="000C452F" w:rsidRPr="00501000" w:rsidRDefault="00802152"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b/>
          <w:sz w:val="20"/>
          <w:szCs w:val="20"/>
          <w:lang w:eastAsia="hu-HU"/>
        </w:rPr>
        <w:t>Kereskedelmi kommunikáció</w:t>
      </w:r>
      <w:r>
        <w:rPr>
          <w:rFonts w:ascii="Arial" w:eastAsia="Times New Roman" w:hAnsi="Arial" w:cs="Arial"/>
          <w:sz w:val="20"/>
          <w:szCs w:val="20"/>
          <w:lang w:eastAsia="hu-HU"/>
        </w:rPr>
        <w:t>: a fogyasztókkal szembeni tisztességtelen kereskedelmi gyakorlat tilalmáról szóló törvényben ekként meghatározott fogalom,</w:t>
      </w:r>
    </w:p>
    <w:p w14:paraId="180E63B7" w14:textId="257109F0" w:rsidR="000C452F" w:rsidRPr="00501000" w:rsidRDefault="00802152"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b/>
          <w:sz w:val="20"/>
          <w:szCs w:val="20"/>
          <w:lang w:eastAsia="hu-HU"/>
        </w:rPr>
        <w:t>Forgalmazás</w:t>
      </w:r>
      <w:r>
        <w:rPr>
          <w:rFonts w:ascii="Arial" w:eastAsia="Times New Roman" w:hAnsi="Arial" w:cs="Arial"/>
          <w:sz w:val="20"/>
          <w:szCs w:val="20"/>
          <w:lang w:eastAsia="hu-HU"/>
        </w:rPr>
        <w:t>: valamely Szolgáltatás vállalkozás által - értékesítés, fogyasztás vagy használat céljára ellenérték fejében vagy ingyenesen - történő rendelkezésre bocsátása, ideértve a fogyasztó számára történő felkínálást is.</w:t>
      </w:r>
    </w:p>
    <w:p w14:paraId="7B141754" w14:textId="77777777" w:rsidR="000C452F" w:rsidRPr="00501000" w:rsidRDefault="000C452F" w:rsidP="000C452F">
      <w:pPr>
        <w:spacing w:after="0" w:line="240" w:lineRule="auto"/>
        <w:ind w:left="360"/>
        <w:rPr>
          <w:rFonts w:ascii="Arial" w:eastAsia="Times New Roman" w:hAnsi="Arial" w:cs="Arial"/>
          <w:sz w:val="20"/>
          <w:szCs w:val="20"/>
          <w:lang w:eastAsia="hu-HU"/>
        </w:rPr>
      </w:pPr>
    </w:p>
    <w:p w14:paraId="4CCFE607" w14:textId="67A2FE2D" w:rsidR="000C452F" w:rsidRPr="00501000" w:rsidRDefault="000C452F" w:rsidP="000C452F">
      <w:pPr>
        <w:pStyle w:val="NormlWeb"/>
        <w:numPr>
          <w:ilvl w:val="1"/>
          <w:numId w:val="7"/>
        </w:numPr>
        <w:spacing w:before="0" w:beforeAutospacing="0" w:after="0" w:afterAutospacing="0"/>
        <w:jc w:val="both"/>
        <w:rPr>
          <w:rFonts w:ascii="Arial" w:hAnsi="Arial" w:cs="Arial"/>
          <w:b/>
          <w:sz w:val="20"/>
          <w:szCs w:val="20"/>
        </w:rPr>
      </w:pPr>
      <w:r>
        <w:rPr>
          <w:rFonts w:ascii="Arial" w:hAnsi="Arial" w:cs="Arial"/>
          <w:b/>
          <w:sz w:val="20"/>
          <w:szCs w:val="20"/>
        </w:rPr>
        <w:t xml:space="preserve"> Árfeltüntetési kötelezettség</w:t>
      </w:r>
    </w:p>
    <w:p w14:paraId="5EB885C4" w14:textId="77777777" w:rsidR="000C452F" w:rsidRPr="00501000" w:rsidRDefault="000C452F" w:rsidP="000C452F">
      <w:pPr>
        <w:pStyle w:val="NormlWeb"/>
        <w:spacing w:before="0" w:beforeAutospacing="0" w:after="0" w:afterAutospacing="0"/>
        <w:ind w:left="360"/>
        <w:jc w:val="both"/>
        <w:rPr>
          <w:rFonts w:ascii="Arial" w:hAnsi="Arial" w:cs="Arial"/>
          <w:b/>
          <w:sz w:val="20"/>
          <w:szCs w:val="20"/>
        </w:rPr>
      </w:pPr>
    </w:p>
    <w:p w14:paraId="67F08745"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fogyasztót írásban tájékoztatni kell a fogyasztóknak megvételre kínált Szolgáltatás díjáról.</w:t>
      </w:r>
    </w:p>
    <w:p w14:paraId="11823E75"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Szolgáltatás díját egyértelműen, könnyen azonosíthatóan és tisztán olvashatóan kell feltüntetni.</w:t>
      </w:r>
    </w:p>
    <w:p w14:paraId="4CA2C08E" w14:textId="0453C99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Szolgáltatás díját Magyarország törvényes forint fizetőeszközében kifejezve, és emellett a fizetőeszköz nemét (forint) vagy annak rövidítését (,-Ft) megjelölve is fel kell feltüntetni.</w:t>
      </w:r>
    </w:p>
    <w:p w14:paraId="1AC1EE51"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Szolgáltatás díjaként a fogyasztó által ténylegesen fizetendő, az általános forgalmi adót és egyéb kötelező terheket is tartalmazó árat kell feltüntetni.</w:t>
      </w:r>
    </w:p>
    <w:p w14:paraId="1CE04E07"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lastRenderedPageBreak/>
        <w:t>Az eljáró hatóság felhívására a vállalkozás köteles igazolni, hogy az árfeltüntetésre vonatkozó kötelezettségeinek eleget tett.</w:t>
      </w:r>
    </w:p>
    <w:p w14:paraId="641E29A6" w14:textId="77777777" w:rsidR="000C452F" w:rsidRPr="00501000" w:rsidRDefault="000C452F" w:rsidP="000C452F">
      <w:pPr>
        <w:spacing w:after="0" w:line="240" w:lineRule="auto"/>
        <w:rPr>
          <w:rFonts w:ascii="Arial" w:eastAsia="Times New Roman" w:hAnsi="Arial" w:cs="Arial"/>
          <w:sz w:val="20"/>
          <w:szCs w:val="20"/>
          <w:lang w:eastAsia="hu-HU"/>
        </w:rPr>
      </w:pPr>
      <w:r>
        <w:rPr>
          <w:rFonts w:ascii="Arial" w:eastAsia="Times New Roman" w:hAnsi="Arial" w:cs="Arial"/>
          <w:sz w:val="20"/>
          <w:szCs w:val="20"/>
          <w:lang w:eastAsia="hu-HU"/>
        </w:rPr>
        <w:t> </w:t>
      </w:r>
    </w:p>
    <w:p w14:paraId="7430AD9A" w14:textId="77777777" w:rsidR="000C452F" w:rsidRPr="00501000" w:rsidRDefault="000C452F" w:rsidP="000C452F">
      <w:pPr>
        <w:pStyle w:val="NormlWeb"/>
        <w:numPr>
          <w:ilvl w:val="1"/>
          <w:numId w:val="7"/>
        </w:numPr>
        <w:spacing w:before="0" w:beforeAutospacing="0" w:after="0" w:afterAutospacing="0"/>
        <w:jc w:val="both"/>
        <w:rPr>
          <w:rFonts w:ascii="Arial" w:hAnsi="Arial" w:cs="Arial"/>
          <w:b/>
          <w:sz w:val="20"/>
          <w:szCs w:val="20"/>
        </w:rPr>
      </w:pPr>
      <w:r>
        <w:rPr>
          <w:rFonts w:ascii="Arial" w:hAnsi="Arial" w:cs="Arial"/>
          <w:b/>
          <w:sz w:val="20"/>
          <w:szCs w:val="20"/>
        </w:rPr>
        <w:t>A panaszkezelés általános szabályai</w:t>
      </w:r>
    </w:p>
    <w:p w14:paraId="0A80E728"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0E30A6E7"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vállalkozás köteles a fogyasztót tájékoztatni a székhelyéről, a panaszügyintézés helyéről - ha az nem egyezik meg a forgalmazás, illetve értékesítés helyével - és az adott tevékenység, kereskedelmi forma vagy módszer sajátosságaihoz igazodó módjáról, valamint a panaszok közlése érdekében a vállalkozás ügyfélszolgálatának levelezési címéről és - ha a panaszokat ilyen módon is fogadja - elektronikus levelezési címéről, illetve internetes címéről, telefonszámáról. üzlettel rendelkező vállalkozás esetén az e bekezdés szerinti tájékoztatást jól láthatóan és olvashatóan kell megadni.</w:t>
      </w:r>
    </w:p>
    <w:p w14:paraId="7B7F9653"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68B6E702"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fogyasztó a vállalkozásnak, illetve a vállalkozás érdekében vagy javára eljáró személynek az áru fogyasztók részére történő forgalmazásával, illetve értékesítésével közvetlen kapcsolatban álló magatartására, tevékenységére vagy mulasztására vonatkozó panaszát szóban vagy írásban közölheti a vállalkozással.</w:t>
      </w:r>
    </w:p>
    <w:p w14:paraId="4BC9377B"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016237EA"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szóbeli panaszt azonnal meg kell vizsgálni, és szükség szerint orvosolni kell. Ha a fogyasztó a panasz kezelésével nem ért egyet, vagy a panasz azonnali kivizsgálása nem lehetséges, a vállalkozás a panaszról és az azzal kapcsolatos álláspontjáról haladéktalanul köteles jegyzőkönyvet felvenni, és annak egy másolati példányát</w:t>
      </w:r>
    </w:p>
    <w:p w14:paraId="3007B166"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személyesen közölt szóbeli panasz esetén helyben a fogyasztónak átadni,</w:t>
      </w:r>
    </w:p>
    <w:p w14:paraId="322D6209"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b) telefonon vagy egyéb elektronikus hírközlési szolgáltatás felhasználásával közölt szóbeli panasz esetén a fogyasztónak legkésőbb a beérkezésétől számított 30 napon belül érdemi válasszal egyidejűleg megküldeni.</w:t>
      </w:r>
    </w:p>
    <w:p w14:paraId="1216B94B"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0CCF2F0E"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telefonon vagy elektronikus hírközlési szolgáltatás felhasználásával közölt szóbeli panaszt a vállalkozás köteles egyedi azonosítószámmal ellátni.</w:t>
      </w:r>
    </w:p>
    <w:p w14:paraId="034CDBC8"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36983F84"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panaszról felvett jegyzőkönyvnek tartalmaznia kell az alábbiakat:</w:t>
      </w:r>
    </w:p>
    <w:p w14:paraId="09C98177" w14:textId="77777777" w:rsidR="000C452F" w:rsidRPr="00501000" w:rsidRDefault="000C452F" w:rsidP="000C452F">
      <w:pPr>
        <w:pStyle w:val="Listaszerbekezds"/>
        <w:numPr>
          <w:ilvl w:val="0"/>
          <w:numId w:val="8"/>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fogyasztó neve, lakcíme,</w:t>
      </w:r>
    </w:p>
    <w:p w14:paraId="12785E24" w14:textId="77777777" w:rsidR="000C452F" w:rsidRPr="00501000" w:rsidRDefault="000C452F" w:rsidP="000C452F">
      <w:pPr>
        <w:pStyle w:val="Listaszerbekezds"/>
        <w:numPr>
          <w:ilvl w:val="0"/>
          <w:numId w:val="8"/>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panasz előterjesztésének helye, ideje, módja,</w:t>
      </w:r>
    </w:p>
    <w:p w14:paraId="2EC04F7D" w14:textId="77777777" w:rsidR="000C452F" w:rsidRPr="00501000" w:rsidRDefault="000C452F" w:rsidP="000C452F">
      <w:pPr>
        <w:pStyle w:val="Listaszerbekezds"/>
        <w:numPr>
          <w:ilvl w:val="0"/>
          <w:numId w:val="8"/>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fogyasztó panaszának részletes leírása, a fogyasztó által bemutatott iratok, dokumentumok és egyéb bizonyítékok jegyzéke,</w:t>
      </w:r>
    </w:p>
    <w:p w14:paraId="22B64208" w14:textId="77777777" w:rsidR="000C452F" w:rsidRPr="00501000" w:rsidRDefault="000C452F" w:rsidP="000C452F">
      <w:pPr>
        <w:pStyle w:val="Listaszerbekezds"/>
        <w:numPr>
          <w:ilvl w:val="0"/>
          <w:numId w:val="8"/>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vállalkozás nyilatkozata a fogyasztó panaszával kapcsolatos álláspontjáról, amennyiben a panasz azonnali kivizsgálása lehetséges,</w:t>
      </w:r>
    </w:p>
    <w:p w14:paraId="450FFBA8" w14:textId="56EBE500" w:rsidR="000C452F" w:rsidRPr="00501000" w:rsidRDefault="000C452F" w:rsidP="000C452F">
      <w:pPr>
        <w:pStyle w:val="Listaszerbekezds"/>
        <w:numPr>
          <w:ilvl w:val="0"/>
          <w:numId w:val="8"/>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jegyzőkönyvet Felhasználó személy és - telefonon vagy egyéb elektronikus hírközlési szolgáltatás felhasználásával közölt szóbeli panasz kivételével - a fogyasztó aláírása,</w:t>
      </w:r>
    </w:p>
    <w:p w14:paraId="11363234" w14:textId="77777777" w:rsidR="000C452F" w:rsidRPr="00501000" w:rsidRDefault="000C452F" w:rsidP="000C452F">
      <w:pPr>
        <w:pStyle w:val="Listaszerbekezds"/>
        <w:numPr>
          <w:ilvl w:val="0"/>
          <w:numId w:val="8"/>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jegyzőkönyv felvételének helye, ideje,</w:t>
      </w:r>
    </w:p>
    <w:p w14:paraId="6730A405" w14:textId="77777777" w:rsidR="000C452F" w:rsidRPr="00501000" w:rsidRDefault="000C452F" w:rsidP="000C452F">
      <w:pPr>
        <w:pStyle w:val="Listaszerbekezds"/>
        <w:numPr>
          <w:ilvl w:val="0"/>
          <w:numId w:val="8"/>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telefonon vagy egyéb elektronikus hírközlési szolgáltatás felhasználásával közölt szóbeli panasz esetén a panasz egyedi azonosítószáma.</w:t>
      </w:r>
    </w:p>
    <w:p w14:paraId="50113752"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3F842705"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panaszt elutasító álláspontját a vállalkozás indokolni köteles. A panasz elutasítása esetén a vállalkozás köteles a fogyasztót írásban tájékoztatni arról, hogy panaszával - annak jellege szerint - mely hatóság vagy a békéltető testület eljárását kezdeményezheti. Meg kell adni az illetékes hatóság, illetve a vállalkozás székhelye szerinti békéltető testület levelezési címét.</w:t>
      </w:r>
    </w:p>
    <w:p w14:paraId="4BD9C9AD"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7D1ACA09"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Szavatossági igénye érvényesítésekor a szerződés megkötését a fogyasztónak kell bizonyítania. Ha a vállalkozás a szerződés megkötését vitatja, köteles felhívni a fogyasztó figyelmét a panasztétel lehetőségére és a panasz intézésének - a fogyasztóvédelemről szóló törvényben foglaltakkal összhangban álló - módjára. A szerződés megkötését bizonyítottnak kell tekinteni, ha az ellenérték megfizetését igazoló bizonylatot - az általános forgalmi adóról szóló törvény alapján kibocsátott számlát vagy nyugtát - a fogyasztó bemutatja.</w:t>
      </w:r>
    </w:p>
    <w:p w14:paraId="07C5B375"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46825077"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lastRenderedPageBreak/>
        <w:t>A szavatossági vagy jótállási igény bejelentése nem minősül a fogyasztóvédelemről szóló törvény szerinti panasznak.</w:t>
      </w:r>
    </w:p>
    <w:p w14:paraId="1055D194"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4755E744"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vállalkozás a fogyasztó nála bejelentett szavatossági vagy jótállási igényéről jegyzőkönyvet köteles felvenni, amelyben rögzíti</w:t>
      </w:r>
    </w:p>
    <w:p w14:paraId="45960700" w14:textId="77777777" w:rsidR="000C452F" w:rsidRPr="00501000" w:rsidRDefault="000C452F" w:rsidP="000C452F">
      <w:pPr>
        <w:pStyle w:val="Listaszerbekezds"/>
        <w:numPr>
          <w:ilvl w:val="0"/>
          <w:numId w:val="9"/>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fogyasztó nevét, címét, valamint nyilatkozatát arról, hogy hozzájárul a jegyzőkönyvben rögzített adatainak a rendeletben meghatározottak szerinti kezeléséhez,</w:t>
      </w:r>
    </w:p>
    <w:p w14:paraId="27976909" w14:textId="77777777" w:rsidR="000C452F" w:rsidRPr="00501000" w:rsidRDefault="000C452F" w:rsidP="000C452F">
      <w:pPr>
        <w:pStyle w:val="Listaszerbekezds"/>
        <w:numPr>
          <w:ilvl w:val="0"/>
          <w:numId w:val="9"/>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fogyasztó és vállalkozás közötti szerződés keretében eladott ingó dolog megnevezését, vételárát</w:t>
      </w:r>
    </w:p>
    <w:p w14:paraId="76A55688" w14:textId="77777777" w:rsidR="000C452F" w:rsidRPr="00501000" w:rsidRDefault="000C452F" w:rsidP="000C452F">
      <w:pPr>
        <w:pStyle w:val="Listaszerbekezds"/>
        <w:numPr>
          <w:ilvl w:val="0"/>
          <w:numId w:val="9"/>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szerződés vállalkozás általi teljesítésének időpontját</w:t>
      </w:r>
    </w:p>
    <w:p w14:paraId="3FF59E8F" w14:textId="77777777" w:rsidR="000C452F" w:rsidRPr="00501000" w:rsidRDefault="000C452F" w:rsidP="000C452F">
      <w:pPr>
        <w:pStyle w:val="Listaszerbekezds"/>
        <w:numPr>
          <w:ilvl w:val="0"/>
          <w:numId w:val="9"/>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hiba bejelentésének időpontját,</w:t>
      </w:r>
    </w:p>
    <w:p w14:paraId="4CD0B73B" w14:textId="77777777" w:rsidR="000C452F" w:rsidRPr="00501000" w:rsidRDefault="000C452F" w:rsidP="000C452F">
      <w:pPr>
        <w:pStyle w:val="Listaszerbekezds"/>
        <w:numPr>
          <w:ilvl w:val="0"/>
          <w:numId w:val="9"/>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hiba leírását,</w:t>
      </w:r>
    </w:p>
    <w:p w14:paraId="7E121FC2" w14:textId="77777777" w:rsidR="000C452F" w:rsidRPr="00501000" w:rsidRDefault="000C452F" w:rsidP="000C452F">
      <w:pPr>
        <w:pStyle w:val="Listaszerbekezds"/>
        <w:numPr>
          <w:ilvl w:val="0"/>
          <w:numId w:val="9"/>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szavatossági vagy jótállási igénye alapján a fogyasztó által érvényesíteni kívánt jogot, továbbá</w:t>
      </w:r>
    </w:p>
    <w:p w14:paraId="185940B4" w14:textId="77777777" w:rsidR="000C452F" w:rsidRPr="00501000" w:rsidRDefault="000C452F" w:rsidP="000C452F">
      <w:pPr>
        <w:pStyle w:val="Listaszerbekezds"/>
        <w:numPr>
          <w:ilvl w:val="0"/>
          <w:numId w:val="9"/>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szavatossági vagy jótállási igény rendezésének módját vagy az igény, illetve az az alapján érvényesíteni kívánt jog elutasításának indokát.</w:t>
      </w:r>
    </w:p>
    <w:p w14:paraId="3313EA2C"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1E0B56FA"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Ha a vállalkozás szavatossági vagy jótállási kötelezettségének a fogyasztó által érvényesíteni kívánt jogtól eltérő módon tesz eleget, ennek indokát a jegyzőkönyvben meg kell adni.</w:t>
      </w:r>
    </w:p>
    <w:p w14:paraId="3414891E"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12DD04A4"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jegyzőkönyvnek tájékoztatást kell tartalmaznia arról, hogy fogyasztói jogvita esetén a fogyasztó a megyei (fővárosi) kereskedelmi és iparkamarák mellett működő békéltető testület eljárását is kezdeményezheti.</w:t>
      </w:r>
    </w:p>
    <w:p w14:paraId="4407B8A8"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7743DDE5"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jegyzőkönyv másolatát haladéktalanul, igazolható módon a fogyasztó rendelkezésére kell bocsátani.</w:t>
      </w:r>
    </w:p>
    <w:p w14:paraId="01A4845E"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1F76CC76"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Ha a vállalkozás 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2B8E9B31"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18E4815B"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vállalkozásnak törekednie kell arra, hogy a kijavítást vagy kicserélést legfeljebb tizenöt napon belül elvégezze.</w:t>
      </w:r>
    </w:p>
    <w:p w14:paraId="11433406"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5A2F8F99"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Kijavításra vagy a szavatossági vagy jótállási igény teljesíthetőségének vizsgálata érdekében az ingó dolgot elismervény ellenében kell átvenni, amelyen fel kell tüntetni</w:t>
        <w:br/>
        <w:t>a) a fogyasztó nevét és címét,</w:t>
      </w:r>
    </w:p>
    <w:p w14:paraId="6DA4D8BA"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b) dolog azonosításához szükséges adatokat,</w:t>
      </w:r>
    </w:p>
    <w:p w14:paraId="681B4E8E"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c) dolog átvételének időpontját,</w:t>
      </w:r>
    </w:p>
    <w:p w14:paraId="7AA18881"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d) azt az időpontot, amikor a fogyasztó a kijavított dolgot átveheti.</w:t>
      </w:r>
    </w:p>
    <w:p w14:paraId="21FEC4C9"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br/>
        <w:t>Fentiek a szavatossági vagy jótállási igényről felvett jegyzőkönyvben is teljesíthetők.</w:t>
      </w:r>
    </w:p>
    <w:p w14:paraId="45D019AD"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5B75E6B3"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Ha a fogyasztó kijavítás iránti jótállási igényét közvetlenül a jótállási jegyen feltüntetett javítószolgálatnál kívánja érvényesíteni, a javítószolgálat köteles a vállalkozást haladéktalanul értesíteni a jótállási igény bejelentéséről. A javítószolgálat a kijavítást legfeljebb tizenöt napon belül köteles elvégezni.</w:t>
      </w:r>
    </w:p>
    <w:p w14:paraId="55204D99"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534DC7FD"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vállalkozó tájékoztatja a megrendelőt/vásárlót, hogy esetleges panasz, vita, sérelem esetén joga van békéltető testülethez fordulni.</w:t>
      </w:r>
    </w:p>
    <w:p w14:paraId="69FE13D8" w14:textId="77777777" w:rsidR="000C452F" w:rsidRPr="00501000" w:rsidRDefault="000C452F" w:rsidP="000C452F">
      <w:pPr>
        <w:pStyle w:val="NormlWeb"/>
        <w:spacing w:before="0" w:beforeAutospacing="0" w:after="0" w:afterAutospacing="0"/>
        <w:ind w:left="360"/>
        <w:rPr>
          <w:rFonts w:ascii="Arial" w:hAnsi="Arial" w:cs="Arial"/>
          <w:sz w:val="20"/>
          <w:szCs w:val="20"/>
        </w:rPr>
      </w:pPr>
      <w:r>
        <w:rPr>
          <w:rFonts w:ascii="Arial" w:hAnsi="Arial" w:cs="Arial"/>
          <w:sz w:val="20"/>
          <w:szCs w:val="20"/>
        </w:rPr>
        <w:t>Budapesti Kereskedelmi és Iparkamara, Budapesti Békéltető Testület</w:t>
        <w:br/>
        <w:t>Cím: 1016 Budapest, Krisztina krt. 99. III. em. 310.</w:t>
        <w:br/>
        <w:t>Levelezési cím: 1253 Budapest, Pf.: 10.</w:t>
        <w:br/>
        <w:t xml:space="preserve">E-mail cím: </w:t>
      </w:r>
      <w:hyperlink r:id="rId9" w:history="1">
        <w:r>
          <w:rPr>
            <w:rStyle w:val="Hiperhivatkozs"/>
            <w:rFonts w:ascii="Arial" w:hAnsi="Arial" w:cs="Arial"/>
            <w:sz w:val="20"/>
            <w:szCs w:val="20"/>
          </w:rPr>
          <w:t>bekelteto.testulet@bkik.hu</w:t>
        </w:r>
      </w:hyperlink>
    </w:p>
    <w:p w14:paraId="534C24A0" w14:textId="77777777" w:rsidR="000C452F" w:rsidRPr="00501000" w:rsidRDefault="000C452F" w:rsidP="000C452F">
      <w:pPr>
        <w:pStyle w:val="NormlWeb"/>
        <w:spacing w:before="0" w:beforeAutospacing="0" w:after="0" w:afterAutospacing="0"/>
        <w:ind w:left="360"/>
        <w:rPr>
          <w:rFonts w:ascii="Arial" w:hAnsi="Arial" w:cs="Arial"/>
          <w:sz w:val="20"/>
          <w:szCs w:val="20"/>
        </w:rPr>
      </w:pPr>
      <w:r>
        <w:rPr>
          <w:rFonts w:ascii="Arial" w:hAnsi="Arial" w:cs="Arial"/>
          <w:sz w:val="20"/>
          <w:szCs w:val="20"/>
        </w:rPr>
        <w:lastRenderedPageBreak/>
        <w:t>Fax: 06 (1) 488 21 86</w:t>
        <w:br/>
        <w:t>Telefon: 06 (1) 488 21 31</w:t>
      </w:r>
    </w:p>
    <w:p w14:paraId="2B260231" w14:textId="77777777" w:rsidR="000C452F" w:rsidRPr="00501000" w:rsidRDefault="000C452F" w:rsidP="000C452F">
      <w:pPr>
        <w:pStyle w:val="NormlWeb"/>
        <w:spacing w:before="0" w:beforeAutospacing="0" w:after="0" w:afterAutospacing="0"/>
        <w:ind w:left="360"/>
        <w:rPr>
          <w:rFonts w:ascii="Arial" w:hAnsi="Arial" w:cs="Arial"/>
          <w:sz w:val="20"/>
          <w:szCs w:val="20"/>
        </w:rPr>
      </w:pPr>
    </w:p>
    <w:p w14:paraId="6C2ED323" w14:textId="77777777" w:rsidR="000C452F" w:rsidRPr="00501000" w:rsidRDefault="000C452F" w:rsidP="000C452F">
      <w:pPr>
        <w:pStyle w:val="Cmsor3"/>
        <w:spacing w:before="0" w:line="240" w:lineRule="auto"/>
        <w:ind w:left="360"/>
        <w:rPr>
          <w:rFonts w:ascii="Arial" w:hAnsi="Arial" w:cs="Arial"/>
          <w:b/>
          <w:color w:val="auto"/>
          <w:sz w:val="20"/>
          <w:szCs w:val="20"/>
        </w:rPr>
      </w:pPr>
      <w:r>
        <w:rPr>
          <w:rFonts w:ascii="Arial" w:eastAsia="Times New Roman" w:hAnsi="Arial" w:cs="Arial"/>
          <w:color w:val="auto"/>
          <w:sz w:val="20"/>
          <w:szCs w:val="20"/>
          <w:lang w:eastAsia="hu-HU"/>
        </w:rPr>
        <w:t xml:space="preserve">Iratleadási időpontok: </w:t>
      </w:r>
      <w:r>
        <w:rPr>
          <w:rFonts w:ascii="Arial" w:hAnsi="Arial" w:cs="Arial"/>
          <w:color w:val="auto"/>
          <w:sz w:val="20"/>
          <w:szCs w:val="20"/>
        </w:rPr>
        <w:t>hétfő: 8.30-16.30, kedd: 8.30-16.30, szerda: 8.30-16.30, csütörtök: 8.30-18.00, péntek: 8.30-13.30</w:t>
      </w:r>
    </w:p>
    <w:p w14:paraId="5B66CE8A" w14:textId="77777777" w:rsidR="000C452F" w:rsidRPr="00501000" w:rsidRDefault="000C452F" w:rsidP="000C452F">
      <w:pPr>
        <w:pStyle w:val="Cmsor3"/>
        <w:spacing w:before="0" w:line="240" w:lineRule="auto"/>
        <w:ind w:left="360"/>
        <w:rPr>
          <w:rFonts w:ascii="Arial" w:eastAsia="Times New Roman" w:hAnsi="Arial" w:cs="Arial"/>
          <w:b/>
          <w:bCs/>
          <w:color w:val="auto"/>
          <w:sz w:val="20"/>
          <w:szCs w:val="20"/>
          <w:lang w:eastAsia="hu-HU"/>
        </w:rPr>
      </w:pPr>
    </w:p>
    <w:p w14:paraId="120E6278" w14:textId="23027809" w:rsidR="000C452F" w:rsidRPr="00501000" w:rsidRDefault="000C452F" w:rsidP="000C452F">
      <w:pPr>
        <w:pStyle w:val="Cmsor3"/>
        <w:spacing w:before="0" w:line="240" w:lineRule="auto"/>
        <w:ind w:left="360"/>
        <w:rPr>
          <w:rFonts w:ascii="Arial" w:hAnsi="Arial" w:cs="Arial"/>
          <w:sz w:val="20"/>
          <w:szCs w:val="20"/>
        </w:rPr>
      </w:pPr>
      <w:r>
        <w:rPr>
          <w:rFonts w:ascii="Arial" w:eastAsia="Times New Roman" w:hAnsi="Arial" w:cs="Arial"/>
          <w:color w:val="auto"/>
          <w:sz w:val="20"/>
          <w:szCs w:val="20"/>
          <w:lang w:eastAsia="hu-HU"/>
        </w:rPr>
        <w:t xml:space="preserve">Tanácsadási időpontok: </w:t>
      </w:r>
      <w:r>
        <w:rPr>
          <w:rFonts w:ascii="Arial" w:hAnsi="Arial" w:cs="Arial"/>
          <w:color w:val="auto"/>
          <w:sz w:val="20"/>
          <w:szCs w:val="20"/>
        </w:rPr>
        <w:t>hétfő: 12:30-16:30, szerda: 12:30-16:30.</w:t>
        <w:br/>
        <w:br/>
        <w:t xml:space="preserve">Panasza esetén lehetősége van vásárlónak a lakhelye szerinti békéltető testülethez fordulni, melyek elérhetőségét itt találja: </w:t>
      </w:r>
      <w:hyperlink r:id="rId10" w:anchor="/nyitolap" w:history="1">
        <w:r>
          <w:rPr>
            <w:rStyle w:val="Hiperhivatkozs"/>
            <w:rFonts w:ascii="Arial" w:hAnsi="Arial" w:cs="Arial"/>
            <w:sz w:val="20"/>
            <w:szCs w:val="20"/>
          </w:rPr>
          <w:t>https://fogyasztovedelem.kormany.hu/#/nyitolap</w:t>
        </w:r>
      </w:hyperlink>
    </w:p>
    <w:p w14:paraId="4CE4635E"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70C4FBD1"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területileg illetékes kereskedelmi és iparkamarák mellett működő független testület, a békéltető testület hatáskörébe tartozik a fogyasztó és a vállalkozás közötti, a Szolgáltatás minőségével, a Szolgáltatás biztonságosságával, a Szolgáltatásfelelősségi szabályok alkalmazásával, a szolgáltatás minőségével, a felek közötti szerződés megkötésével és teljesítésével kapcsolatos vitás ügy bírósági eljáráson kívüli rendezése, e célból egyezség létrehozásának megkísérlése, ennek eredménytelensége esetén pedig az ügyben döntés hozatala a fogyasztói jogok egyszerű, gyors, hatékony és költségkímélő érvényesítésének biztosítása érdekében. A békéltető testület a fogyasztó vagy a vállalkozás kérésére tanácsot ad a fogyasztót megillető jogokkal és a fogyasztót terhelő kötelezettségekkel kapcsolatban.</w:t>
      </w:r>
    </w:p>
    <w:p w14:paraId="4FFD65A1"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4730B01F"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Az eljárásra a fogyasztó lakóhelye vagy tartózkodási helye szerinti békéltető testület illetékes. A fogyasztó belföldi lakóhelye és tartózkodási helye hiányában a békéltető testület illetékességét a fogyasztói jogvitával érintett vállalkozás vagy az annak képviseletére feljogosított szerv székhelye alapítja meg. A fogyasztó jogszerűen kérheti, hogy általa megjelölt más békéltető testület legyen illetékes.</w:t>
      </w:r>
    </w:p>
    <w:p w14:paraId="31E17EE9"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32CE8ED5"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 xml:space="preserve"> békéltető testület eljárásának fogyasztó kérelmére történő megindításának feltétele, hogy a fogyasztó az érintett vállalkozással közvetlenül megkísérelje a vitás ügy rendezését.</w:t>
      </w:r>
    </w:p>
    <w:p w14:paraId="394A4138"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70B4D1E4"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fogyasztó a kérelmet a békéltető testület elnökéhez címezve, írásban kell, hogy benyújtsa.</w:t>
      </w:r>
    </w:p>
    <w:p w14:paraId="63E4FBC8"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kérelemnek tartalmaznia kell:</w:t>
      </w:r>
    </w:p>
    <w:p w14:paraId="629C0D7B" w14:textId="77777777" w:rsidR="000C452F" w:rsidRPr="00501000" w:rsidRDefault="000C452F" w:rsidP="000C452F">
      <w:pPr>
        <w:pStyle w:val="Listaszerbekezds"/>
        <w:numPr>
          <w:ilvl w:val="0"/>
          <w:numId w:val="10"/>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fogyasztó nevét, lakóhelyét vagy tartózkodási helyét,</w:t>
      </w:r>
    </w:p>
    <w:p w14:paraId="17BE221F" w14:textId="77777777" w:rsidR="000C452F" w:rsidRPr="00501000" w:rsidRDefault="000C452F" w:rsidP="000C452F">
      <w:pPr>
        <w:pStyle w:val="Listaszerbekezds"/>
        <w:numPr>
          <w:ilvl w:val="0"/>
          <w:numId w:val="10"/>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fogyasztói jogvitával érintett vállalkozás nevét, székhelyét vagy érintett telephelyét</w:t>
      </w:r>
    </w:p>
    <w:p w14:paraId="742FAB18" w14:textId="77777777" w:rsidR="000C452F" w:rsidRPr="00501000" w:rsidRDefault="000C452F" w:rsidP="000C452F">
      <w:pPr>
        <w:pStyle w:val="Listaszerbekezds"/>
        <w:numPr>
          <w:ilvl w:val="0"/>
          <w:numId w:val="10"/>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ha a fogyasztó az általánostól eltérő illetékességet kíván alkalmazni, akkor az annak megfelelő illetékességű a békéltető testület megjelölését</w:t>
      </w:r>
    </w:p>
    <w:p w14:paraId="63C39B85" w14:textId="77777777" w:rsidR="000C452F" w:rsidRPr="00501000" w:rsidRDefault="000C452F" w:rsidP="000C452F">
      <w:pPr>
        <w:pStyle w:val="Listaszerbekezds"/>
        <w:numPr>
          <w:ilvl w:val="0"/>
          <w:numId w:val="10"/>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fogyasztó álláspontjának rövid leírását, az azt alátámasztó tényeket és azok bizonyítékait</w:t>
      </w:r>
    </w:p>
    <w:p w14:paraId="62323B6B" w14:textId="77777777" w:rsidR="000C452F" w:rsidRPr="00501000" w:rsidRDefault="000C452F" w:rsidP="000C452F">
      <w:pPr>
        <w:pStyle w:val="Listaszerbekezds"/>
        <w:numPr>
          <w:ilvl w:val="0"/>
          <w:numId w:val="10"/>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fogyasztó nyilatkozatát, hogy a vállalkozással megkísérelte a vitás ügy rendezését</w:t>
      </w:r>
    </w:p>
    <w:p w14:paraId="3C1E6C9C" w14:textId="77777777" w:rsidR="000C452F" w:rsidRPr="00501000" w:rsidRDefault="000C452F" w:rsidP="000C452F">
      <w:pPr>
        <w:pStyle w:val="Listaszerbekezds"/>
        <w:numPr>
          <w:ilvl w:val="0"/>
          <w:numId w:val="10"/>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fogyasztó nyilatkozatát arra nézve, hogy az ügyben más békéltető testület eljárását nem kezdeményezte, közvetítői eljárás nem indult, keresetlevél beadására, illetve fizetési meghagyás kibocsátása iránti kérelem előterjesztésére nem került sor,</w:t>
      </w:r>
    </w:p>
    <w:p w14:paraId="7639765C" w14:textId="77777777" w:rsidR="000C452F" w:rsidRPr="00501000" w:rsidRDefault="000C452F" w:rsidP="000C452F">
      <w:pPr>
        <w:pStyle w:val="Listaszerbekezds"/>
        <w:numPr>
          <w:ilvl w:val="0"/>
          <w:numId w:val="10"/>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testület döntésére irányuló indítvány,</w:t>
      </w:r>
    </w:p>
    <w:p w14:paraId="157E9186" w14:textId="77777777" w:rsidR="000C452F" w:rsidRPr="00501000" w:rsidRDefault="000C452F" w:rsidP="000C452F">
      <w:pPr>
        <w:pStyle w:val="Listaszerbekezds"/>
        <w:numPr>
          <w:ilvl w:val="0"/>
          <w:numId w:val="10"/>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fogyasztó aláírását.</w:t>
      </w:r>
    </w:p>
    <w:p w14:paraId="33A17CF3"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554343C1"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kérelemhez csatolni kell azt az okiratot, illetve annak másolatát (kivonatát), amelynek tartalmára a fogyasztó bizonyítékként hivatkozik, így különösen a vállalkozás írásbeli nyilatkozatát a panasz elutasításáról, ennek hiányában a fogyasztó rendelkezésére álló egyéb írásos bizonyítékot az előzetes szükséges egyeztetés megkísérléséről.</w:t>
      </w:r>
    </w:p>
    <w:p w14:paraId="108B15EA"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42D45A78"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Ha a fogyasztó meghatalmazott útján jár el, a kérelemhez csatolni kell a meghatalmazást.</w:t>
      </w:r>
    </w:p>
    <w:p w14:paraId="679F8ABA"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békéltető testület elnöke az eljárást megszünteti, ha megállapítható, hogy a felek között ugyanabból a ténybeli alapból származó ugyanazon jog iránt korábban más békéltető testület előtt eljárást indítottak, közvetítői eljárást indítottak, per van folyamatban vagy annak tárgyában már jogerős ítéletet hoztak.</w:t>
      </w:r>
    </w:p>
    <w:p w14:paraId="6E99F94E"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23FE0938"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lastRenderedPageBreak/>
        <w:t>Az elnök a meghallgatás kitűzött időpontjáról, illetve arról, hogy kezdeményezi a meghallgatás mellőzését, a feleket előzetesen értesíti.</w:t>
      </w:r>
    </w:p>
    <w:p w14:paraId="63B461C3"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1A176D6E"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Az elnök a körülmények mérlegelése alapján kezdeményezheti az eljárás írásbeli lefolytatását, a meghallgatás mellőzéséhez azonban mindkét fél hozzájárulását be kell szereznie. A hozzájárulást megadottnak kell tekinteni, ha a fél - az elnök erre irányuló felhívásának kézbesítésétől számított - tizenöt napon belül nem nyilatkozik.</w:t>
      </w:r>
    </w:p>
    <w:p w14:paraId="0FCDC48B"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63F9C915"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Az eljárás során a tanács elnöke egyezséget kísérel meg létrehozni a felek között. Ha az egyezség megfelel a jogszabályoknak, a tanács azt határozattal jóváhagyja, ellenkező esetben, illetve egyezség hiányában az eljárást folytatja.</w:t>
      </w:r>
    </w:p>
    <w:p w14:paraId="00A41A80"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32995B3F"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Az eljárás nem nyilvános, kivéve, ha az eljárás nyilvánosságához mindkét fél hozzájárul.</w:t>
      </w:r>
    </w:p>
    <w:p w14:paraId="404E42F3"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156B3910"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Ha a meghallgatáson bármelyik fél szabályszerű értesítés ellenére nem jelenik meg, vagy nem terjeszti elő bizonyítékait, a tanács lefolytatja az eljárást, és a rendelkezésre álló adatok alapján dönt.</w:t>
      </w:r>
    </w:p>
    <w:p w14:paraId="4D78CF43"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2EB41CE0"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tanács az eljárást megszünteti,</w:t>
      </w:r>
    </w:p>
    <w:p w14:paraId="4EC4878E" w14:textId="77777777" w:rsidR="000C452F" w:rsidRPr="00501000" w:rsidRDefault="000C452F" w:rsidP="000C452F">
      <w:pPr>
        <w:pStyle w:val="Listaszerbekezds"/>
        <w:numPr>
          <w:ilvl w:val="0"/>
          <w:numId w:val="11"/>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fogyasztó a kérelmét visszavonja,</w:t>
      </w:r>
    </w:p>
    <w:p w14:paraId="649125AE" w14:textId="77777777" w:rsidR="000C452F" w:rsidRPr="00501000" w:rsidRDefault="000C452F" w:rsidP="000C452F">
      <w:pPr>
        <w:pStyle w:val="Listaszerbekezds"/>
        <w:numPr>
          <w:ilvl w:val="0"/>
          <w:numId w:val="11"/>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 felek az eljárás megszüntetésében megállapodnak,</w:t>
      </w:r>
    </w:p>
    <w:p w14:paraId="2F5F6EE9" w14:textId="77777777" w:rsidR="000C452F" w:rsidRPr="00501000" w:rsidRDefault="000C452F" w:rsidP="000C452F">
      <w:pPr>
        <w:pStyle w:val="Listaszerbekezds"/>
        <w:numPr>
          <w:ilvl w:val="0"/>
          <w:numId w:val="11"/>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az eljárás folytatása lehetetlen,</w:t>
      </w:r>
    </w:p>
    <w:p w14:paraId="7B2EAD4B" w14:textId="77777777" w:rsidR="000C452F" w:rsidRPr="00501000" w:rsidRDefault="000C452F" w:rsidP="000C452F">
      <w:pPr>
        <w:pStyle w:val="Listaszerbekezds"/>
        <w:numPr>
          <w:ilvl w:val="0"/>
          <w:numId w:val="11"/>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az eljárás folytatására a tanács megítélése szerint bármely okból - ideértve azt az esetet is, ha a kérelem megalapozatlansága meghallgatás tartása nélkül megállapítható - nincs szükség.</w:t>
      </w:r>
    </w:p>
    <w:p w14:paraId="48BB0F7B"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4B4DB7A0"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Egyezség hiányában a tanács az ügy érdemében</w:t>
      </w:r>
    </w:p>
    <w:p w14:paraId="7F8A5C13" w14:textId="77777777" w:rsidR="000C452F" w:rsidRPr="00501000" w:rsidRDefault="000C452F" w:rsidP="000C452F">
      <w:pPr>
        <w:pStyle w:val="Listaszerbekezds"/>
        <w:numPr>
          <w:ilvl w:val="0"/>
          <w:numId w:val="12"/>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kötelezést tartalmazó határozatot hoz, ha a kérelem megalapozott, és a vállalkozás - a békéltető testületnél vagy a kamaránál nyilvántartott, illetve kereskedelmi kommunikációjában közölt - általános alávetési nyilatkozatában, az eljárás kezdetekor vagy legkésőbb a döntés meghozataláig nyilatkozatában a békéltető testület döntését magára nézve kötelezőként elismerte, vagy</w:t>
      </w:r>
    </w:p>
    <w:p w14:paraId="79FB34C4" w14:textId="77777777" w:rsidR="000C452F" w:rsidRPr="00501000" w:rsidRDefault="000C452F" w:rsidP="000C452F">
      <w:pPr>
        <w:pStyle w:val="Listaszerbekezds"/>
        <w:numPr>
          <w:ilvl w:val="0"/>
          <w:numId w:val="12"/>
        </w:numPr>
        <w:spacing w:after="0" w:line="240" w:lineRule="auto"/>
        <w:jc w:val="both"/>
        <w:rPr>
          <w:rFonts w:ascii="Arial" w:eastAsia="Times New Roman" w:hAnsi="Arial" w:cs="Arial"/>
          <w:sz w:val="20"/>
          <w:szCs w:val="20"/>
          <w:lang w:eastAsia="hu-HU"/>
        </w:rPr>
      </w:pPr>
      <w:r>
        <w:rPr>
          <w:rFonts w:ascii="Arial" w:eastAsia="Times New Roman" w:hAnsi="Arial" w:cs="Arial"/>
          <w:sz w:val="20"/>
          <w:szCs w:val="20"/>
          <w:lang w:eastAsia="hu-HU"/>
        </w:rPr>
        <w:t xml:space="preserve">ajánlást tesz, ha a kérelem megalapozott, azonban a vállalkozás az eljárás kezdetekor úgy nyilatkozott, hogy a tanács döntését kötelezésként nem ismeri el, illetve ha a tanács döntésének elismeréséről egyáltalán nem nyilatkozott. </w:t>
      </w:r>
    </w:p>
    <w:p w14:paraId="35244AC0" w14:textId="77777777" w:rsidR="000C452F" w:rsidRPr="00501000" w:rsidRDefault="000C452F" w:rsidP="000C452F">
      <w:pPr>
        <w:spacing w:after="0" w:line="240" w:lineRule="auto"/>
        <w:jc w:val="both"/>
        <w:rPr>
          <w:rFonts w:ascii="Arial" w:eastAsia="Times New Roman" w:hAnsi="Arial" w:cs="Arial"/>
          <w:sz w:val="20"/>
          <w:szCs w:val="20"/>
          <w:lang w:eastAsia="hu-HU"/>
        </w:rPr>
      </w:pPr>
    </w:p>
    <w:p w14:paraId="4C5471DB"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tanács a fogyasztó kérelmének elutasításáról dönt, ha a meghallgatást követően a kérelmet megalapozatlannak találja.</w:t>
      </w:r>
    </w:p>
    <w:p w14:paraId="5EA0AAAF"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54C0EA64"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Az eljárás költségét az a fél viseli, akinek terhére a tanács az ügyet eldöntötte.</w:t>
      </w:r>
    </w:p>
    <w:p w14:paraId="07ECF0F9"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27E5307D"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tanács határozata, illetve ajánlása nem érinti a fogyasztónak azt a jogát, hogy igényét bírósági eljárás keretében érvényesítse.</w:t>
      </w:r>
    </w:p>
    <w:p w14:paraId="1E81EF73"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79CBBF8D"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r>
        <w:rPr>
          <w:rFonts w:ascii="Arial" w:eastAsia="Times New Roman" w:hAnsi="Arial" w:cs="Arial"/>
          <w:sz w:val="20"/>
          <w:szCs w:val="20"/>
          <w:lang w:eastAsia="hu-HU"/>
        </w:rPr>
        <w:t>A tanács kötelezést tartalmazó határozata, illetve ajánlása ellen fellebbezésnek nincs helye, annak hatályon kívül helyezése azonban kérhető a bíróságtól.</w:t>
      </w:r>
    </w:p>
    <w:p w14:paraId="18808DF2" w14:textId="77777777" w:rsidR="000C452F" w:rsidRPr="00501000" w:rsidRDefault="000C452F" w:rsidP="000C452F">
      <w:pPr>
        <w:spacing w:after="0" w:line="240" w:lineRule="auto"/>
        <w:ind w:left="360"/>
        <w:jc w:val="both"/>
        <w:rPr>
          <w:rFonts w:ascii="Arial" w:eastAsia="Times New Roman" w:hAnsi="Arial" w:cs="Arial"/>
          <w:sz w:val="20"/>
          <w:szCs w:val="20"/>
          <w:lang w:eastAsia="hu-HU"/>
        </w:rPr>
      </w:pPr>
    </w:p>
    <w:p w14:paraId="16D22AFF" w14:textId="77777777" w:rsidR="000C452F" w:rsidRPr="00501000" w:rsidRDefault="000C452F" w:rsidP="000C452F">
      <w:pPr>
        <w:spacing w:after="0" w:line="240" w:lineRule="auto"/>
        <w:ind w:left="360"/>
        <w:jc w:val="both"/>
        <w:rPr>
          <w:rFonts w:ascii="Arial" w:hAnsi="Arial" w:cs="Arial"/>
          <w:sz w:val="20"/>
          <w:szCs w:val="20"/>
        </w:rPr>
      </w:pPr>
      <w:r>
        <w:rPr>
          <w:rFonts w:ascii="Arial" w:eastAsia="Times New Roman" w:hAnsi="Arial" w:cs="Arial"/>
          <w:sz w:val="20"/>
          <w:szCs w:val="20"/>
          <w:lang w:eastAsia="hu-HU"/>
        </w:rPr>
        <w:t>A f</w:t>
      </w:r>
      <w:r>
        <w:rPr>
          <w:rFonts w:ascii="Arial" w:hAnsi="Arial" w:cs="Arial"/>
          <w:sz w:val="20"/>
          <w:szCs w:val="20"/>
        </w:rPr>
        <w:t xml:space="preserve">ogyasztó panasza esetén igénybe veheti az Uniós online vitarendezési platformot. A platform igénybe vétele egy egyszerű regisztrációt igényel az Európai Bizottság rendszerében: </w:t>
      </w:r>
      <w:hyperlink r:id="rId11" w:history="1">
        <w:r>
          <w:rPr>
            <w:rStyle w:val="Hiperhivatkozs"/>
            <w:rFonts w:ascii="Arial" w:hAnsi="Arial" w:cs="Arial"/>
            <w:sz w:val="20"/>
            <w:szCs w:val="20"/>
          </w:rPr>
          <w:t>https://webgate.ec.europa.eu/cas/eim/external/register.cgi?loginRequestId=ECAS_LR-4910284-bFNAMx5Q6b5SuCNZWHYvrENissPnXyiCyOKX3CtsYmzeHj0fD9VShOJhCNzzKzzm11mO056K0GH62LdBBu3t7bA-PHslUMVSXYCHutmzRzGSoo0-XywZ5jaxHxO63lMywVeL1TOogUxmKZQZpoznr0Tyado</w:t>
        </w:r>
      </w:hyperlink>
    </w:p>
    <w:p w14:paraId="17C84750" w14:textId="77777777" w:rsidR="000C452F" w:rsidRPr="00501000" w:rsidRDefault="000C452F" w:rsidP="000C452F">
      <w:pPr>
        <w:spacing w:after="0" w:line="240" w:lineRule="auto"/>
        <w:ind w:left="360"/>
        <w:jc w:val="both"/>
        <w:rPr>
          <w:rFonts w:ascii="Arial" w:hAnsi="Arial" w:cs="Arial"/>
          <w:sz w:val="20"/>
          <w:szCs w:val="20"/>
        </w:rPr>
      </w:pPr>
    </w:p>
    <w:p w14:paraId="79649742" w14:textId="77777777" w:rsidR="000C452F" w:rsidRPr="00501000" w:rsidRDefault="000C452F" w:rsidP="000C452F">
      <w:pPr>
        <w:spacing w:after="0" w:line="240" w:lineRule="auto"/>
        <w:ind w:left="360"/>
        <w:jc w:val="both"/>
        <w:rPr>
          <w:rFonts w:ascii="Arial" w:hAnsi="Arial" w:cs="Arial"/>
          <w:b/>
          <w:bCs/>
          <w:sz w:val="20"/>
          <w:szCs w:val="20"/>
        </w:rPr>
      </w:pPr>
      <w:r>
        <w:rPr>
          <w:rFonts w:ascii="Arial" w:hAnsi="Arial" w:cs="Arial"/>
          <w:sz w:val="20"/>
          <w:szCs w:val="20"/>
        </w:rPr>
        <w:t xml:space="preserve">Ezt követően pedig bejelentkezés után nyújthatja be panaszát a fogyasztó az online honlapon keresztül, amelynek címe: </w:t>
      </w:r>
      <w:hyperlink r:id="rId12" w:tgtFrame="_blank" w:history="1">
        <w:r>
          <w:rPr>
            <w:rStyle w:val="Hiperhivatkozs"/>
            <w:rFonts w:ascii="Arial" w:hAnsi="Arial" w:cs="Arial"/>
            <w:sz w:val="20"/>
            <w:szCs w:val="20"/>
          </w:rPr>
          <w:t>http://ec.europa.eu/odr</w:t>
        </w:r>
      </w:hyperlink>
      <w:r>
        <w:rPr>
          <w:rFonts w:ascii="Arial" w:hAnsi="Arial" w:cs="Arial"/>
          <w:b/>
          <w:bCs/>
          <w:sz w:val="20"/>
          <w:szCs w:val="20"/>
        </w:rPr>
        <w:t xml:space="preserve"> </w:t>
      </w:r>
    </w:p>
    <w:p w14:paraId="230BBEF5" w14:textId="77777777" w:rsidR="000C452F" w:rsidRPr="00501000" w:rsidRDefault="000C452F" w:rsidP="000C452F">
      <w:pPr>
        <w:rPr>
          <w:rFonts w:ascii="Arial" w:hAnsi="Arial" w:cs="Arial"/>
          <w:b/>
          <w:bCs/>
          <w:sz w:val="20"/>
          <w:szCs w:val="20"/>
        </w:rPr>
      </w:pPr>
    </w:p>
    <w:p w14:paraId="14A979C6" w14:textId="77777777" w:rsidR="000C452F" w:rsidRPr="00501000" w:rsidRDefault="000C452F" w:rsidP="000C452F">
      <w:pPr>
        <w:spacing w:after="0" w:line="240" w:lineRule="auto"/>
        <w:ind w:left="360"/>
        <w:jc w:val="both"/>
        <w:rPr>
          <w:rFonts w:ascii="Arial" w:hAnsi="Arial" w:cs="Arial"/>
          <w:b/>
          <w:bCs/>
          <w:sz w:val="20"/>
          <w:szCs w:val="20"/>
        </w:rPr>
      </w:pPr>
    </w:p>
    <w:p w14:paraId="44B16052" w14:textId="77777777" w:rsidR="000C452F" w:rsidRPr="00501000" w:rsidRDefault="000C452F" w:rsidP="000C452F">
      <w:pPr>
        <w:pStyle w:val="Listaszerbekezds"/>
        <w:numPr>
          <w:ilvl w:val="0"/>
          <w:numId w:val="1"/>
        </w:numPr>
        <w:spacing w:after="0" w:line="240" w:lineRule="auto"/>
        <w:jc w:val="both"/>
        <w:rPr>
          <w:rFonts w:ascii="Arial" w:eastAsia="Times New Roman" w:hAnsi="Arial" w:cs="Arial"/>
          <w:sz w:val="20"/>
          <w:szCs w:val="20"/>
          <w:lang w:eastAsia="hu-HU"/>
        </w:rPr>
      </w:pPr>
      <w:r>
        <w:rPr>
          <w:rFonts w:ascii="Arial" w:hAnsi="Arial" w:cs="Arial"/>
          <w:b/>
          <w:bCs/>
          <w:sz w:val="20"/>
          <w:szCs w:val="20"/>
        </w:rPr>
        <w:t xml:space="preserve">Záró </w:t>
      </w:r>
      <w:r>
        <w:rPr>
          <w:rStyle w:val="Kiemels2"/>
          <w:rFonts w:ascii="Arial" w:hAnsi="Arial" w:cs="Arial"/>
          <w:sz w:val="20"/>
          <w:szCs w:val="20"/>
        </w:rPr>
        <w:t>rendelkezések</w:t>
      </w:r>
    </w:p>
    <w:p w14:paraId="63C8F6E3" w14:textId="77777777" w:rsidR="000C452F" w:rsidRPr="00501000" w:rsidRDefault="000C452F" w:rsidP="000C452F">
      <w:pPr>
        <w:pStyle w:val="NormlWeb"/>
        <w:spacing w:before="0" w:beforeAutospacing="0" w:after="0" w:afterAutospacing="0"/>
        <w:jc w:val="both"/>
        <w:rPr>
          <w:rFonts w:ascii="Arial" w:hAnsi="Arial" w:cs="Arial"/>
          <w:sz w:val="20"/>
          <w:szCs w:val="20"/>
        </w:rPr>
      </w:pPr>
    </w:p>
    <w:p w14:paraId="2FB45F26" w14:textId="77777777" w:rsidR="000C452F" w:rsidRPr="00501000" w:rsidRDefault="000C452F" w:rsidP="000C452F">
      <w:pPr>
        <w:pStyle w:val="NormlWeb"/>
        <w:numPr>
          <w:ilvl w:val="1"/>
          <w:numId w:val="13"/>
        </w:numPr>
        <w:spacing w:before="0" w:beforeAutospacing="0" w:after="0" w:afterAutospacing="0"/>
        <w:jc w:val="both"/>
        <w:rPr>
          <w:rFonts w:ascii="Arial" w:hAnsi="Arial" w:cs="Arial"/>
          <w:sz w:val="20"/>
          <w:szCs w:val="20"/>
        </w:rPr>
      </w:pPr>
      <w:r>
        <w:rPr>
          <w:rFonts w:ascii="Arial" w:hAnsi="Arial" w:cs="Arial"/>
          <w:sz w:val="20"/>
          <w:szCs w:val="20"/>
        </w:rPr>
        <w:t>Jelen ÁSZF egyes pontjainak érvénytelensége esetén a szerződés többi része kötelező erejű marad. Ahol alkalmazható, a vonatkozó törvényi rendelkezések lépnek hatályba az érvénytelen pontok helyett.</w:t>
      </w:r>
    </w:p>
    <w:p w14:paraId="35B2F1DF" w14:textId="77777777" w:rsidR="000C452F" w:rsidRPr="00501000" w:rsidRDefault="000C452F" w:rsidP="000C452F">
      <w:pPr>
        <w:pStyle w:val="NormlWeb"/>
        <w:spacing w:before="0" w:beforeAutospacing="0" w:after="0" w:afterAutospacing="0"/>
        <w:ind w:left="780"/>
        <w:jc w:val="both"/>
        <w:rPr>
          <w:rFonts w:ascii="Arial" w:hAnsi="Arial" w:cs="Arial"/>
          <w:sz w:val="20"/>
          <w:szCs w:val="20"/>
        </w:rPr>
      </w:pPr>
    </w:p>
    <w:p w14:paraId="2CF5D347" w14:textId="1C46C9E5" w:rsidR="000C452F" w:rsidRPr="00501000" w:rsidRDefault="000C452F" w:rsidP="000C452F">
      <w:pPr>
        <w:pStyle w:val="NormlWeb"/>
        <w:numPr>
          <w:ilvl w:val="1"/>
          <w:numId w:val="13"/>
        </w:numPr>
        <w:spacing w:before="0" w:beforeAutospacing="0" w:after="0" w:afterAutospacing="0"/>
        <w:jc w:val="both"/>
        <w:rPr>
          <w:rFonts w:ascii="Arial" w:hAnsi="Arial" w:cs="Arial"/>
          <w:sz w:val="20"/>
          <w:szCs w:val="20"/>
        </w:rPr>
      </w:pPr>
      <w:r>
        <w:rPr>
          <w:rFonts w:ascii="Arial" w:hAnsi="Arial" w:cs="Arial"/>
          <w:sz w:val="20"/>
          <w:szCs w:val="20"/>
        </w:rPr>
        <w:t>Jelen Megállapodás mindenkor a Szolgáltató és a Felhasználó között létrejött, a Honlapon közzétett Szolgáltatásokra megkötött elektronikus szerződéssel vagy egyedi szerződés esetében az egyedi árajánlattal és annak írásbeli visszaigazolásával (e-mail, levél) együtt érvényes.</w:t>
      </w:r>
    </w:p>
    <w:p w14:paraId="6DB70768" w14:textId="77777777" w:rsidR="000C452F" w:rsidRPr="00501000" w:rsidRDefault="000C452F" w:rsidP="000C452F">
      <w:pPr>
        <w:pStyle w:val="NormlWeb"/>
        <w:spacing w:before="0" w:beforeAutospacing="0" w:after="0" w:afterAutospacing="0"/>
        <w:jc w:val="both"/>
        <w:rPr>
          <w:rFonts w:ascii="Arial" w:hAnsi="Arial" w:cs="Arial"/>
          <w:sz w:val="20"/>
          <w:szCs w:val="20"/>
        </w:rPr>
      </w:pPr>
      <w:r>
        <w:rPr>
          <w:rFonts w:ascii="Arial" w:hAnsi="Arial" w:cs="Arial"/>
          <w:sz w:val="20"/>
          <w:szCs w:val="20"/>
        </w:rPr>
        <w:t> </w:t>
      </w:r>
    </w:p>
    <w:p w14:paraId="21A41EF6" w14:textId="44EB2028" w:rsidR="000C452F" w:rsidRPr="00501000" w:rsidRDefault="000C452F" w:rsidP="000C452F">
      <w:pPr>
        <w:pStyle w:val="NormlWeb"/>
        <w:spacing w:before="0" w:beforeAutospacing="0" w:after="0" w:afterAutospacing="0"/>
        <w:jc w:val="both"/>
        <w:rPr>
          <w:rFonts w:ascii="Arial" w:hAnsi="Arial" w:cs="Arial"/>
          <w:sz w:val="20"/>
          <w:szCs w:val="20"/>
        </w:rPr>
      </w:pPr>
      <w:r>
        <w:rPr>
          <w:rFonts w:ascii="Arial" w:hAnsi="Arial" w:cs="Arial"/>
          <w:sz w:val="20"/>
          <w:szCs w:val="20"/>
        </w:rPr>
        <w:t>Kelt: Kétegyháza, 2026. április 25.</w:t>
      </w:r>
    </w:p>
    <w:p w14:paraId="304498B6" w14:textId="77777777" w:rsidR="000C452F" w:rsidRPr="00501000" w:rsidRDefault="000C452F" w:rsidP="000C452F">
      <w:pPr>
        <w:rPr>
          <w:rFonts w:ascii="Arial" w:hAnsi="Arial" w:cs="Arial"/>
          <w:sz w:val="20"/>
          <w:szCs w:val="20"/>
        </w:rPr>
      </w:pPr>
      <w:r>
        <w:rPr>
          <w:rFonts w:ascii="Arial" w:hAnsi="Arial" w:cs="Arial"/>
          <w:sz w:val="20"/>
          <w:szCs w:val="20"/>
        </w:rPr>
        <w:br w:type="page"/>
      </w:r>
    </w:p>
    <w:p w14:paraId="52A353AF" w14:textId="77777777" w:rsidR="000C452F" w:rsidRPr="00501000" w:rsidRDefault="000C452F" w:rsidP="000C452F">
      <w:pPr>
        <w:rPr>
          <w:rFonts w:ascii="Arial" w:hAnsi="Arial" w:cs="Arial"/>
          <w:sz w:val="20"/>
          <w:szCs w:val="20"/>
        </w:rPr>
      </w:pPr>
    </w:p>
    <w:p w14:paraId="5ECE4B0C" w14:textId="77777777" w:rsidR="000C452F" w:rsidRPr="00501000" w:rsidRDefault="000C452F" w:rsidP="000C452F">
      <w:pPr>
        <w:spacing w:after="0" w:line="240" w:lineRule="auto"/>
        <w:jc w:val="both"/>
        <w:rPr>
          <w:rFonts w:ascii="Arial" w:hAnsi="Arial" w:cs="Arial"/>
          <w:b/>
          <w:sz w:val="20"/>
          <w:szCs w:val="20"/>
        </w:rPr>
      </w:pPr>
      <w:r>
        <w:rPr>
          <w:rFonts w:ascii="Arial" w:hAnsi="Arial" w:cs="Arial"/>
          <w:b/>
          <w:sz w:val="20"/>
          <w:szCs w:val="20"/>
        </w:rPr>
        <w:t xml:space="preserve">Nyilatkozat-minta elálláshoz </w:t>
      </w:r>
    </w:p>
    <w:p w14:paraId="2B21E979" w14:textId="77777777" w:rsidR="000C452F" w:rsidRPr="00501000" w:rsidRDefault="000C452F" w:rsidP="000C452F">
      <w:pPr>
        <w:spacing w:after="0" w:line="240" w:lineRule="auto"/>
        <w:jc w:val="both"/>
        <w:rPr>
          <w:rFonts w:ascii="Arial" w:hAnsi="Arial" w:cs="Arial"/>
          <w:sz w:val="20"/>
          <w:szCs w:val="20"/>
        </w:rPr>
      </w:pPr>
    </w:p>
    <w:p w14:paraId="51B3951A" w14:textId="55AFDDDA" w:rsidR="006E2D59" w:rsidRPr="00501000" w:rsidRDefault="006E2D59" w:rsidP="006E2D59">
      <w:pPr>
        <w:jc w:val="both"/>
        <w:rPr>
          <w:rFonts w:ascii="Arial" w:hAnsi="Arial" w:cs="Arial"/>
          <w:sz w:val="20"/>
          <w:szCs w:val="20"/>
          <w:shd w:val="clear" w:color="auto" w:fill="FFFFFF"/>
        </w:rPr>
      </w:pPr>
      <w:r>
        <w:rPr>
          <w:rFonts w:ascii="Arial" w:hAnsi="Arial" w:cs="Arial"/>
          <w:sz w:val="20"/>
          <w:szCs w:val="20"/>
          <w:shd w:val="clear" w:color="auto" w:fill="FFFFFF"/>
        </w:rPr>
        <w:t xml:space="preserve">Zsiros Márk e.v. / ÉSZF Kft. (a szerződés szerinti Szolgáltató részére), </w:t>
      </w:r>
    </w:p>
    <w:p w14:paraId="4762BCAF" w14:textId="1E021A31" w:rsidR="000C452F" w:rsidRPr="00501000" w:rsidRDefault="000C452F" w:rsidP="006E2D59">
      <w:pPr>
        <w:jc w:val="both"/>
        <w:rPr>
          <w:rFonts w:ascii="Arial" w:hAnsi="Arial" w:cs="Arial"/>
          <w:sz w:val="20"/>
          <w:szCs w:val="20"/>
          <w:shd w:val="clear" w:color="auto" w:fill="FFFFFF"/>
        </w:rPr>
      </w:pPr>
      <w:r>
        <w:rPr>
          <w:rFonts w:ascii="Arial" w:hAnsi="Arial" w:cs="Arial"/>
          <w:sz w:val="20"/>
          <w:szCs w:val="20"/>
        </w:rPr>
        <w:t xml:space="preserve">(cím: </w:t>
      </w:r>
      <w:r>
        <w:rPr>
          <w:rFonts w:ascii="Arial" w:hAnsi="Arial" w:cs="Arial"/>
          <w:sz w:val="20"/>
          <w:szCs w:val="20"/>
          <w:shd w:val="clear" w:color="auto" w:fill="FFFFFF"/>
        </w:rPr>
        <w:t>5741 Kétegyháza, Rákóczi utca 18.</w:t>
      </w:r>
      <w:r>
        <w:rPr>
          <w:rFonts w:ascii="Arial" w:hAnsi="Arial" w:cs="Arial"/>
          <w:sz w:val="20"/>
          <w:szCs w:val="20"/>
        </w:rPr>
        <w:t xml:space="preserve">) </w:t>
      </w:r>
    </w:p>
    <w:p w14:paraId="31ED6928" w14:textId="77777777" w:rsidR="000C452F" w:rsidRPr="00501000" w:rsidRDefault="000C452F" w:rsidP="000C452F">
      <w:pPr>
        <w:spacing w:after="0" w:line="240" w:lineRule="auto"/>
        <w:jc w:val="both"/>
        <w:rPr>
          <w:rFonts w:ascii="Arial" w:hAnsi="Arial" w:cs="Arial"/>
          <w:sz w:val="20"/>
          <w:szCs w:val="20"/>
        </w:rPr>
      </w:pPr>
    </w:p>
    <w:p w14:paraId="7BE7E65D" w14:textId="77777777" w:rsidR="000C452F" w:rsidRPr="00501000" w:rsidRDefault="000C452F" w:rsidP="000C452F">
      <w:pPr>
        <w:spacing w:after="0" w:line="240" w:lineRule="auto"/>
        <w:jc w:val="both"/>
        <w:rPr>
          <w:rFonts w:ascii="Arial" w:hAnsi="Arial" w:cs="Arial"/>
          <w:sz w:val="20"/>
          <w:szCs w:val="20"/>
        </w:rPr>
      </w:pPr>
      <w:r>
        <w:rPr>
          <w:rFonts w:ascii="Arial" w:hAnsi="Arial" w:cs="Arial"/>
          <w:sz w:val="20"/>
          <w:szCs w:val="20"/>
        </w:rPr>
        <w:t xml:space="preserve">Alulírott/ak kijelentem/kijelentjük, hogy gyakorlom/gyakoroljuk elállási/felmondási jogomat/jogunkat az alábbi termék/ek adásvételére vagy az alábbi szolgáltatás nyújtására irányuló szerződés tekintetében: </w:t>
      </w:r>
    </w:p>
    <w:p w14:paraId="0A7D7EE4" w14:textId="77777777" w:rsidR="000C452F" w:rsidRPr="00501000" w:rsidRDefault="000C452F" w:rsidP="000C452F">
      <w:pPr>
        <w:spacing w:after="0" w:line="240" w:lineRule="auto"/>
        <w:jc w:val="both"/>
        <w:rPr>
          <w:rFonts w:ascii="Arial" w:hAnsi="Arial" w:cs="Arial"/>
          <w:sz w:val="20"/>
          <w:szCs w:val="20"/>
        </w:rPr>
      </w:pPr>
      <w:r>
        <w:rPr>
          <w:rFonts w:ascii="Arial" w:hAnsi="Arial" w:cs="Arial"/>
          <w:sz w:val="20"/>
          <w:szCs w:val="20"/>
        </w:rPr>
        <w:t xml:space="preserve">……………………………………………………………………………………………………………… ……………………………………………………………… </w:t>
      </w:r>
    </w:p>
    <w:p w14:paraId="0B79A31C" w14:textId="77777777" w:rsidR="000C452F" w:rsidRPr="00501000" w:rsidRDefault="000C452F" w:rsidP="000C452F">
      <w:pPr>
        <w:spacing w:after="0" w:line="240" w:lineRule="auto"/>
        <w:jc w:val="both"/>
        <w:rPr>
          <w:rFonts w:ascii="Arial" w:hAnsi="Arial" w:cs="Arial"/>
          <w:sz w:val="20"/>
          <w:szCs w:val="20"/>
        </w:rPr>
      </w:pPr>
    </w:p>
    <w:p w14:paraId="54731813" w14:textId="77777777" w:rsidR="000C452F" w:rsidRPr="00501000" w:rsidRDefault="000C452F" w:rsidP="000C452F">
      <w:pPr>
        <w:spacing w:after="0" w:line="240" w:lineRule="auto"/>
        <w:jc w:val="both"/>
        <w:rPr>
          <w:rFonts w:ascii="Arial" w:hAnsi="Arial" w:cs="Arial"/>
          <w:sz w:val="20"/>
          <w:szCs w:val="20"/>
        </w:rPr>
      </w:pPr>
      <w:r>
        <w:rPr>
          <w:rFonts w:ascii="Arial" w:hAnsi="Arial" w:cs="Arial"/>
          <w:sz w:val="20"/>
          <w:szCs w:val="20"/>
        </w:rPr>
        <w:t xml:space="preserve">Szerződéskötés időpontja: ………………………………………………………… </w:t>
      </w:r>
    </w:p>
    <w:p w14:paraId="5E6F85DD" w14:textId="77777777" w:rsidR="000C452F" w:rsidRPr="00501000" w:rsidRDefault="000C452F" w:rsidP="000C452F">
      <w:pPr>
        <w:spacing w:after="0" w:line="240" w:lineRule="auto"/>
        <w:jc w:val="both"/>
        <w:rPr>
          <w:rFonts w:ascii="Arial" w:hAnsi="Arial" w:cs="Arial"/>
          <w:sz w:val="20"/>
          <w:szCs w:val="20"/>
        </w:rPr>
      </w:pPr>
    </w:p>
    <w:p w14:paraId="776F5DE0" w14:textId="77777777" w:rsidR="000C452F" w:rsidRPr="00501000" w:rsidRDefault="000C452F" w:rsidP="000C452F">
      <w:pPr>
        <w:spacing w:after="0" w:line="240" w:lineRule="auto"/>
        <w:jc w:val="both"/>
        <w:rPr>
          <w:rFonts w:ascii="Arial" w:hAnsi="Arial" w:cs="Arial"/>
          <w:sz w:val="20"/>
          <w:szCs w:val="20"/>
        </w:rPr>
      </w:pPr>
      <w:r>
        <w:rPr>
          <w:rFonts w:ascii="Arial" w:hAnsi="Arial" w:cs="Arial"/>
          <w:sz w:val="20"/>
          <w:szCs w:val="20"/>
        </w:rPr>
        <w:t xml:space="preserve">A fogyasztó(k) neve: ………………………………………………………………………………… </w:t>
      </w:r>
    </w:p>
    <w:p w14:paraId="06715E7A" w14:textId="77777777" w:rsidR="000C452F" w:rsidRPr="00501000" w:rsidRDefault="000C452F" w:rsidP="000C452F">
      <w:pPr>
        <w:spacing w:after="0" w:line="240" w:lineRule="auto"/>
        <w:jc w:val="both"/>
        <w:rPr>
          <w:rFonts w:ascii="Arial" w:hAnsi="Arial" w:cs="Arial"/>
          <w:sz w:val="20"/>
          <w:szCs w:val="20"/>
        </w:rPr>
      </w:pPr>
    </w:p>
    <w:p w14:paraId="46422ACA" w14:textId="77777777" w:rsidR="000C452F" w:rsidRPr="00501000" w:rsidRDefault="000C452F" w:rsidP="000C452F">
      <w:pPr>
        <w:spacing w:after="0" w:line="240" w:lineRule="auto"/>
        <w:jc w:val="both"/>
        <w:rPr>
          <w:rFonts w:ascii="Arial" w:hAnsi="Arial" w:cs="Arial"/>
          <w:sz w:val="20"/>
          <w:szCs w:val="20"/>
        </w:rPr>
      </w:pPr>
      <w:r>
        <w:rPr>
          <w:rFonts w:ascii="Arial" w:hAnsi="Arial" w:cs="Arial"/>
          <w:sz w:val="20"/>
          <w:szCs w:val="20"/>
        </w:rPr>
        <w:t xml:space="preserve">A fogyasztó(k) címe: ………………………………………………………………………………… </w:t>
      </w:r>
    </w:p>
    <w:p w14:paraId="73705142" w14:textId="77777777" w:rsidR="000C452F" w:rsidRPr="00501000" w:rsidRDefault="000C452F" w:rsidP="000C452F">
      <w:pPr>
        <w:spacing w:after="0" w:line="240" w:lineRule="auto"/>
        <w:jc w:val="both"/>
        <w:rPr>
          <w:rFonts w:ascii="Arial" w:hAnsi="Arial" w:cs="Arial"/>
          <w:sz w:val="20"/>
          <w:szCs w:val="20"/>
        </w:rPr>
      </w:pPr>
    </w:p>
    <w:p w14:paraId="36EA54ED" w14:textId="77777777" w:rsidR="000C452F" w:rsidRPr="00501000" w:rsidRDefault="000C452F" w:rsidP="000C452F">
      <w:pPr>
        <w:spacing w:after="0" w:line="240" w:lineRule="auto"/>
        <w:jc w:val="both"/>
        <w:rPr>
          <w:rFonts w:ascii="Arial" w:hAnsi="Arial" w:cs="Arial"/>
          <w:sz w:val="20"/>
          <w:szCs w:val="20"/>
        </w:rPr>
      </w:pPr>
      <w:r>
        <w:rPr>
          <w:rFonts w:ascii="Arial" w:hAnsi="Arial" w:cs="Arial"/>
          <w:sz w:val="20"/>
          <w:szCs w:val="20"/>
        </w:rPr>
        <w:t xml:space="preserve">A vételárat az alábbi bankszámlaszámra kérem visszautalni (abban az esetben töltse ki, ha szeretné, hogy a vételárat banki átutalással fizessük vissza): ……………………………………………………………………………………………………………… …………………………………………………… </w:t>
      </w:r>
    </w:p>
    <w:p w14:paraId="56C8DCFE" w14:textId="77777777" w:rsidR="000C452F" w:rsidRPr="00501000" w:rsidRDefault="000C452F" w:rsidP="000C452F">
      <w:pPr>
        <w:spacing w:after="0" w:line="240" w:lineRule="auto"/>
        <w:jc w:val="both"/>
        <w:rPr>
          <w:rFonts w:ascii="Arial" w:hAnsi="Arial" w:cs="Arial"/>
          <w:sz w:val="20"/>
          <w:szCs w:val="20"/>
        </w:rPr>
      </w:pPr>
    </w:p>
    <w:p w14:paraId="72D2CE64" w14:textId="77777777" w:rsidR="000C452F" w:rsidRPr="00501000" w:rsidRDefault="000C452F" w:rsidP="000C452F">
      <w:pPr>
        <w:spacing w:after="0" w:line="240" w:lineRule="auto"/>
        <w:jc w:val="both"/>
        <w:rPr>
          <w:rFonts w:ascii="Arial" w:hAnsi="Arial" w:cs="Arial"/>
          <w:sz w:val="20"/>
          <w:szCs w:val="20"/>
        </w:rPr>
      </w:pPr>
      <w:r>
        <w:rPr>
          <w:rFonts w:ascii="Arial" w:hAnsi="Arial" w:cs="Arial"/>
          <w:sz w:val="20"/>
          <w:szCs w:val="20"/>
        </w:rPr>
        <w:t xml:space="preserve">A fogyasztó(k) aláírása: (kizárólag papíron tett nyilatkozat esetén) ………………………………………………………………………………… </w:t>
      </w:r>
    </w:p>
    <w:p w14:paraId="1C44D588" w14:textId="77777777" w:rsidR="000C452F" w:rsidRPr="00501000" w:rsidRDefault="000C452F" w:rsidP="000C452F">
      <w:pPr>
        <w:spacing w:after="0" w:line="240" w:lineRule="auto"/>
        <w:jc w:val="both"/>
        <w:rPr>
          <w:rFonts w:ascii="Arial" w:hAnsi="Arial" w:cs="Arial"/>
          <w:sz w:val="20"/>
          <w:szCs w:val="20"/>
        </w:rPr>
      </w:pPr>
    </w:p>
    <w:p w14:paraId="15B67ABE" w14:textId="17C077FC" w:rsidR="004E00A5" w:rsidRPr="00501000" w:rsidRDefault="000C452F" w:rsidP="00A76CE9">
      <w:pPr>
        <w:pStyle w:val="NormlWeb"/>
        <w:spacing w:before="0" w:beforeAutospacing="0" w:after="0" w:afterAutospacing="0"/>
        <w:jc w:val="both"/>
        <w:rPr>
          <w:rFonts w:ascii="Arial" w:hAnsi="Arial" w:cs="Arial"/>
          <w:sz w:val="20"/>
          <w:szCs w:val="20"/>
        </w:rPr>
      </w:pPr>
      <w:r>
        <w:rPr>
          <w:rFonts w:ascii="Arial" w:hAnsi="Arial" w:cs="Arial"/>
          <w:sz w:val="20"/>
          <w:szCs w:val="20"/>
        </w:rPr>
        <w:t>Kelt</w:t>
      </w:r>
    </w:p>
    <w:p w14:paraId="04A34C23" w14:textId="28EFEDFE" w:rsidR="00F44653" w:rsidRPr="00501000" w:rsidRDefault="00000000" w:rsidP="00932581">
      <w:pPr>
        <w:jc w:val="both"/>
        <w:rPr>
          <w:rFonts w:ascii="Arial" w:hAnsi="Arial" w:cs="Arial"/>
          <w:sz w:val="20"/>
          <w:szCs w:val="20"/>
        </w:rPr>
      </w:pPr>
    </w:p>
    <w:sectPr w:rsidR="00F44653" w:rsidRPr="0050100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82240" w14:textId="77777777" w:rsidR="003D19AE" w:rsidRDefault="003D19AE" w:rsidP="00254620">
      <w:pPr>
        <w:spacing w:after="0" w:line="240" w:lineRule="auto"/>
      </w:pPr>
      <w:r>
        <w:separator/>
      </w:r>
    </w:p>
  </w:endnote>
  <w:endnote w:type="continuationSeparator" w:id="0">
    <w:p w14:paraId="49230850" w14:textId="77777777" w:rsidR="003D19AE" w:rsidRDefault="003D19AE" w:rsidP="00254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097897"/>
      <w:docPartObj>
        <w:docPartGallery w:val="Page Numbers (Bottom of Page)"/>
        <w:docPartUnique/>
      </w:docPartObj>
    </w:sdtPr>
    <w:sdtContent>
      <w:p w14:paraId="07B14B01" w14:textId="3D7AE0EE" w:rsidR="006A301C" w:rsidRDefault="006A301C">
        <w:pPr>
          <w:pStyle w:val="llb"/>
          <w:jc w:val="center"/>
        </w:pPr>
        <w:r>
          <w:fldChar w:fldCharType="begin"/>
        </w:r>
        <w:r>
          <w:instrText>PAGE   \* MERGEFORMAT</w:instrText>
        </w:r>
        <w:r>
          <w:fldChar w:fldCharType="separate"/>
        </w:r>
        <w:r>
          <w:t>2</w:t>
        </w:r>
        <w:r>
          <w:fldChar w:fldCharType="end"/>
        </w:r>
      </w:p>
    </w:sdtContent>
  </w:sdt>
  <w:p w14:paraId="327F3B9E" w14:textId="77777777" w:rsidR="006A301C" w:rsidRDefault="006A301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EA3E4" w14:textId="77777777" w:rsidR="003D19AE" w:rsidRDefault="003D19AE" w:rsidP="00254620">
      <w:pPr>
        <w:spacing w:after="0" w:line="240" w:lineRule="auto"/>
      </w:pPr>
      <w:r>
        <w:separator/>
      </w:r>
    </w:p>
  </w:footnote>
  <w:footnote w:type="continuationSeparator" w:id="0">
    <w:p w14:paraId="6339A0A5" w14:textId="77777777" w:rsidR="003D19AE" w:rsidRDefault="003D19AE" w:rsidP="00254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ACE8" w14:textId="6B3FE935" w:rsidR="00254620" w:rsidRDefault="00254620">
    <w:pPr>
      <w:pStyle w:val="lfej"/>
    </w:pPr>
    <w:r>
      <w:rPr>
        <w:noProof/>
      </w:rPr>
      <w:drawing>
        <wp:inline distT="0" distB="0" distL="0" distR="0" wp14:anchorId="75AB8D01" wp14:editId="6C047A3B">
          <wp:extent cx="1563752" cy="883920"/>
          <wp:effectExtent l="0" t="0" r="0" b="0"/>
          <wp:docPr id="1" name="Kép 1" descr="A képen szöveg látható  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látható  Automatikusan generált leírás"/>
                  <pic:cNvPicPr/>
                </pic:nvPicPr>
                <pic:blipFill>
                  <a:blip r:embed="rId1">
                    <a:extLst>
                      <a:ext uri="{28A0092B-C50C-407E-A947-70E740481C1C}">
                        <a14:useLocalDpi xmlns:a14="http://schemas.microsoft.com/office/drawing/2010/main" val="0"/>
                      </a:ext>
                    </a:extLst>
                  </a:blip>
                  <a:stretch>
                    <a:fillRect/>
                  </a:stretch>
                </pic:blipFill>
                <pic:spPr>
                  <a:xfrm>
                    <a:off x="0" y="0"/>
                    <a:ext cx="1573881" cy="889646"/>
                  </a:xfrm>
                  <a:prstGeom prst="rect">
                    <a:avLst/>
                  </a:prstGeom>
                </pic:spPr>
              </pic:pic>
            </a:graphicData>
          </a:graphic>
        </wp:inline>
      </w:drawing>
    </w:r>
  </w:p>
  <w:p w14:paraId="50895F8B" w14:textId="77777777" w:rsidR="00254620" w:rsidRDefault="0025462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45F7"/>
    <w:multiLevelType w:val="hybridMultilevel"/>
    <w:tmpl w:val="94F2A5F2"/>
    <w:lvl w:ilvl="0" w:tplc="AF748F0E">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 w15:restartNumberingAfterBreak="0">
    <w:nsid w:val="23150393"/>
    <w:multiLevelType w:val="multilevel"/>
    <w:tmpl w:val="A4AC0A60"/>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467495B"/>
    <w:multiLevelType w:val="hybridMultilevel"/>
    <w:tmpl w:val="CDEC8388"/>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2ECD39A4"/>
    <w:multiLevelType w:val="multilevel"/>
    <w:tmpl w:val="2CE83B9A"/>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8F0938"/>
    <w:multiLevelType w:val="multilevel"/>
    <w:tmpl w:val="B308D4DE"/>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92323B4"/>
    <w:multiLevelType w:val="hybridMultilevel"/>
    <w:tmpl w:val="448AE3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CC0611D"/>
    <w:multiLevelType w:val="hybridMultilevel"/>
    <w:tmpl w:val="C2105B42"/>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42173D77"/>
    <w:multiLevelType w:val="hybridMultilevel"/>
    <w:tmpl w:val="634CDAEA"/>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4936711A"/>
    <w:multiLevelType w:val="hybridMultilevel"/>
    <w:tmpl w:val="4C08578A"/>
    <w:lvl w:ilvl="0" w:tplc="FF7A904C">
      <w:start w:val="1"/>
      <w:numFmt w:val="bullet"/>
      <w:lvlText w:val="-"/>
      <w:lvlJc w:val="left"/>
      <w:pPr>
        <w:ind w:left="1287" w:hanging="360"/>
      </w:pPr>
      <w:rPr>
        <w:rFonts w:ascii="Times New Roman" w:eastAsia="Times New Roman" w:hAnsi="Times New Roman" w:cs="Times New Roman"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4DBE273C"/>
    <w:multiLevelType w:val="hybridMultilevel"/>
    <w:tmpl w:val="CDEC8388"/>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4F9F3C91"/>
    <w:multiLevelType w:val="multilevel"/>
    <w:tmpl w:val="7F22C242"/>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A4A5B91"/>
    <w:multiLevelType w:val="multilevel"/>
    <w:tmpl w:val="5DC855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cstheme="minorBidi" w:hint="default"/>
      </w:rPr>
    </w:lvl>
    <w:lvl w:ilvl="2">
      <w:start w:val="1"/>
      <w:numFmt w:val="decimal"/>
      <w:isLgl/>
      <w:lvlText w:val="%1.%2.%3."/>
      <w:lvlJc w:val="left"/>
      <w:pPr>
        <w:ind w:left="720" w:hanging="720"/>
      </w:pPr>
      <w:rPr>
        <w:rFonts w:asciiTheme="minorHAnsi" w:hAnsiTheme="minorHAnsi" w:cstheme="minorBidi" w:hint="default"/>
      </w:rPr>
    </w:lvl>
    <w:lvl w:ilvl="3">
      <w:start w:val="1"/>
      <w:numFmt w:val="decimal"/>
      <w:isLgl/>
      <w:lvlText w:val="%1.%2.%3.%4."/>
      <w:lvlJc w:val="left"/>
      <w:pPr>
        <w:ind w:left="720" w:hanging="720"/>
      </w:pPr>
      <w:rPr>
        <w:rFonts w:asciiTheme="minorHAnsi" w:hAnsiTheme="minorHAnsi" w:cstheme="minorBidi" w:hint="default"/>
      </w:rPr>
    </w:lvl>
    <w:lvl w:ilvl="4">
      <w:start w:val="1"/>
      <w:numFmt w:val="decimal"/>
      <w:isLgl/>
      <w:lvlText w:val="%1.%2.%3.%4.%5."/>
      <w:lvlJc w:val="left"/>
      <w:pPr>
        <w:ind w:left="1080" w:hanging="1080"/>
      </w:pPr>
      <w:rPr>
        <w:rFonts w:asciiTheme="minorHAnsi" w:hAnsiTheme="minorHAnsi" w:cstheme="minorBidi" w:hint="default"/>
      </w:rPr>
    </w:lvl>
    <w:lvl w:ilvl="5">
      <w:start w:val="1"/>
      <w:numFmt w:val="decimal"/>
      <w:isLgl/>
      <w:lvlText w:val="%1.%2.%3.%4.%5.%6."/>
      <w:lvlJc w:val="left"/>
      <w:pPr>
        <w:ind w:left="1080" w:hanging="1080"/>
      </w:pPr>
      <w:rPr>
        <w:rFonts w:asciiTheme="minorHAnsi" w:hAnsiTheme="minorHAnsi" w:cstheme="minorBidi" w:hint="default"/>
      </w:rPr>
    </w:lvl>
    <w:lvl w:ilvl="6">
      <w:start w:val="1"/>
      <w:numFmt w:val="decimal"/>
      <w:isLgl/>
      <w:lvlText w:val="%1.%2.%3.%4.%5.%6.%7."/>
      <w:lvlJc w:val="left"/>
      <w:pPr>
        <w:ind w:left="1440" w:hanging="1440"/>
      </w:pPr>
      <w:rPr>
        <w:rFonts w:asciiTheme="minorHAnsi" w:hAnsiTheme="minorHAnsi" w:cstheme="minorBidi" w:hint="default"/>
      </w:rPr>
    </w:lvl>
    <w:lvl w:ilvl="7">
      <w:start w:val="1"/>
      <w:numFmt w:val="decimal"/>
      <w:isLgl/>
      <w:lvlText w:val="%1.%2.%3.%4.%5.%6.%7.%8."/>
      <w:lvlJc w:val="left"/>
      <w:pPr>
        <w:ind w:left="1440" w:hanging="1440"/>
      </w:pPr>
      <w:rPr>
        <w:rFonts w:asciiTheme="minorHAnsi" w:hAnsiTheme="minorHAnsi" w:cstheme="minorBidi" w:hint="default"/>
      </w:rPr>
    </w:lvl>
    <w:lvl w:ilvl="8">
      <w:start w:val="1"/>
      <w:numFmt w:val="decimal"/>
      <w:isLgl/>
      <w:lvlText w:val="%1.%2.%3.%4.%5.%6.%7.%8.%9."/>
      <w:lvlJc w:val="left"/>
      <w:pPr>
        <w:ind w:left="1800" w:hanging="1800"/>
      </w:pPr>
      <w:rPr>
        <w:rFonts w:asciiTheme="minorHAnsi" w:hAnsiTheme="minorHAnsi" w:cstheme="minorBidi" w:hint="default"/>
      </w:rPr>
    </w:lvl>
  </w:abstractNum>
  <w:abstractNum w:abstractNumId="12" w15:restartNumberingAfterBreak="0">
    <w:nsid w:val="79C24D7C"/>
    <w:multiLevelType w:val="hybridMultilevel"/>
    <w:tmpl w:val="9E62B254"/>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69313652">
    <w:abstractNumId w:val="11"/>
  </w:num>
  <w:num w:numId="2" w16cid:durableId="1687832049">
    <w:abstractNumId w:val="0"/>
  </w:num>
  <w:num w:numId="3" w16cid:durableId="1933538908">
    <w:abstractNumId w:val="8"/>
  </w:num>
  <w:num w:numId="4" w16cid:durableId="1648901700">
    <w:abstractNumId w:val="3"/>
  </w:num>
  <w:num w:numId="5" w16cid:durableId="1106728746">
    <w:abstractNumId w:val="4"/>
  </w:num>
  <w:num w:numId="6" w16cid:durableId="30426373">
    <w:abstractNumId w:val="12"/>
  </w:num>
  <w:num w:numId="7" w16cid:durableId="259022900">
    <w:abstractNumId w:val="1"/>
  </w:num>
  <w:num w:numId="8" w16cid:durableId="550072638">
    <w:abstractNumId w:val="5"/>
  </w:num>
  <w:num w:numId="9" w16cid:durableId="153109496">
    <w:abstractNumId w:val="7"/>
  </w:num>
  <w:num w:numId="10" w16cid:durableId="1657956581">
    <w:abstractNumId w:val="6"/>
  </w:num>
  <w:num w:numId="11" w16cid:durableId="1114442342">
    <w:abstractNumId w:val="2"/>
  </w:num>
  <w:num w:numId="12" w16cid:durableId="1555579139">
    <w:abstractNumId w:val="9"/>
  </w:num>
  <w:num w:numId="13" w16cid:durableId="109322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20"/>
    <w:rsid w:val="000305B5"/>
    <w:rsid w:val="00053709"/>
    <w:rsid w:val="00060727"/>
    <w:rsid w:val="0008208D"/>
    <w:rsid w:val="00086CBC"/>
    <w:rsid w:val="000A630D"/>
    <w:rsid w:val="000C452F"/>
    <w:rsid w:val="000C6828"/>
    <w:rsid w:val="000D401C"/>
    <w:rsid w:val="00100B58"/>
    <w:rsid w:val="001332C8"/>
    <w:rsid w:val="001557C7"/>
    <w:rsid w:val="001D042B"/>
    <w:rsid w:val="0020538B"/>
    <w:rsid w:val="00240BEB"/>
    <w:rsid w:val="00254620"/>
    <w:rsid w:val="00285EC9"/>
    <w:rsid w:val="00297BBB"/>
    <w:rsid w:val="002D0D1A"/>
    <w:rsid w:val="002F2593"/>
    <w:rsid w:val="00316C5B"/>
    <w:rsid w:val="00381671"/>
    <w:rsid w:val="00385651"/>
    <w:rsid w:val="003D19AE"/>
    <w:rsid w:val="003D400B"/>
    <w:rsid w:val="004148D8"/>
    <w:rsid w:val="004641EC"/>
    <w:rsid w:val="004758BB"/>
    <w:rsid w:val="0047708A"/>
    <w:rsid w:val="004B2A0E"/>
    <w:rsid w:val="004C2E3C"/>
    <w:rsid w:val="004C4DC2"/>
    <w:rsid w:val="004D7807"/>
    <w:rsid w:val="004E00A5"/>
    <w:rsid w:val="004F3BFE"/>
    <w:rsid w:val="00501000"/>
    <w:rsid w:val="0052724D"/>
    <w:rsid w:val="005302E9"/>
    <w:rsid w:val="005466F9"/>
    <w:rsid w:val="00561AAD"/>
    <w:rsid w:val="005A0FC8"/>
    <w:rsid w:val="005A42E7"/>
    <w:rsid w:val="005B1BA6"/>
    <w:rsid w:val="005D47DD"/>
    <w:rsid w:val="00620C88"/>
    <w:rsid w:val="00637B74"/>
    <w:rsid w:val="00692F63"/>
    <w:rsid w:val="006A301C"/>
    <w:rsid w:val="006B0C38"/>
    <w:rsid w:val="006E2D59"/>
    <w:rsid w:val="006F4084"/>
    <w:rsid w:val="00701592"/>
    <w:rsid w:val="0075692F"/>
    <w:rsid w:val="007C5802"/>
    <w:rsid w:val="007F327D"/>
    <w:rsid w:val="00802152"/>
    <w:rsid w:val="008353FB"/>
    <w:rsid w:val="00857F62"/>
    <w:rsid w:val="0089032C"/>
    <w:rsid w:val="00894A15"/>
    <w:rsid w:val="008A33FE"/>
    <w:rsid w:val="008C10C7"/>
    <w:rsid w:val="008E6BE5"/>
    <w:rsid w:val="008F00C5"/>
    <w:rsid w:val="009214FE"/>
    <w:rsid w:val="00926736"/>
    <w:rsid w:val="00932581"/>
    <w:rsid w:val="009350C5"/>
    <w:rsid w:val="00935761"/>
    <w:rsid w:val="00957819"/>
    <w:rsid w:val="00960945"/>
    <w:rsid w:val="009740AC"/>
    <w:rsid w:val="009A7797"/>
    <w:rsid w:val="009E3039"/>
    <w:rsid w:val="009F27FD"/>
    <w:rsid w:val="00A03A6C"/>
    <w:rsid w:val="00A335AE"/>
    <w:rsid w:val="00A50EE1"/>
    <w:rsid w:val="00A66884"/>
    <w:rsid w:val="00A72314"/>
    <w:rsid w:val="00A76CE9"/>
    <w:rsid w:val="00A954E4"/>
    <w:rsid w:val="00A96F04"/>
    <w:rsid w:val="00AD2941"/>
    <w:rsid w:val="00AD4CFE"/>
    <w:rsid w:val="00AE690A"/>
    <w:rsid w:val="00B05CC9"/>
    <w:rsid w:val="00B0666D"/>
    <w:rsid w:val="00B302C3"/>
    <w:rsid w:val="00B42842"/>
    <w:rsid w:val="00B74FE5"/>
    <w:rsid w:val="00C16441"/>
    <w:rsid w:val="00C72E69"/>
    <w:rsid w:val="00C80F1D"/>
    <w:rsid w:val="00C834BB"/>
    <w:rsid w:val="00CB2DEA"/>
    <w:rsid w:val="00CD1F2B"/>
    <w:rsid w:val="00CF58C6"/>
    <w:rsid w:val="00D167EB"/>
    <w:rsid w:val="00D30706"/>
    <w:rsid w:val="00D34911"/>
    <w:rsid w:val="00D5638E"/>
    <w:rsid w:val="00D8617F"/>
    <w:rsid w:val="00DE26C6"/>
    <w:rsid w:val="00E0707A"/>
    <w:rsid w:val="00E35956"/>
    <w:rsid w:val="00E37F93"/>
    <w:rsid w:val="00E405DF"/>
    <w:rsid w:val="00E578F6"/>
    <w:rsid w:val="00E83A77"/>
    <w:rsid w:val="00EB741A"/>
    <w:rsid w:val="00EC039D"/>
    <w:rsid w:val="00F2126F"/>
    <w:rsid w:val="00F52AEA"/>
    <w:rsid w:val="00F81298"/>
    <w:rsid w:val="00FA66A9"/>
    <w:rsid w:val="00FC0A2A"/>
    <w:rsid w:val="00FF10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2F87E"/>
  <w15:chartTrackingRefBased/>
  <w15:docId w15:val="{84C25B0A-705D-44E5-8EB2-FD1E49E9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3">
    <w:name w:val="heading 3"/>
    <w:basedOn w:val="Norml"/>
    <w:next w:val="Norml"/>
    <w:link w:val="Cmsor3Char"/>
    <w:uiPriority w:val="9"/>
    <w:semiHidden/>
    <w:unhideWhenUsed/>
    <w:qFormat/>
    <w:rsid w:val="000C45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
    <w:semiHidden/>
    <w:unhideWhenUsed/>
    <w:qFormat/>
    <w:rsid w:val="004F3BFE"/>
    <w:pPr>
      <w:keepNext/>
      <w:keepLines/>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54620"/>
    <w:pPr>
      <w:tabs>
        <w:tab w:val="center" w:pos="4536"/>
        <w:tab w:val="right" w:pos="9072"/>
      </w:tabs>
      <w:spacing w:after="0" w:line="240" w:lineRule="auto"/>
    </w:pPr>
  </w:style>
  <w:style w:type="character" w:customStyle="1" w:styleId="lfejChar">
    <w:name w:val="Élőfej Char"/>
    <w:basedOn w:val="Bekezdsalapbettpusa"/>
    <w:link w:val="lfej"/>
    <w:uiPriority w:val="99"/>
    <w:rsid w:val="00254620"/>
  </w:style>
  <w:style w:type="paragraph" w:styleId="llb">
    <w:name w:val="footer"/>
    <w:basedOn w:val="Norml"/>
    <w:link w:val="llbChar"/>
    <w:uiPriority w:val="99"/>
    <w:unhideWhenUsed/>
    <w:rsid w:val="00254620"/>
    <w:pPr>
      <w:tabs>
        <w:tab w:val="center" w:pos="4536"/>
        <w:tab w:val="right" w:pos="9072"/>
      </w:tabs>
      <w:spacing w:after="0" w:line="240" w:lineRule="auto"/>
    </w:pPr>
  </w:style>
  <w:style w:type="character" w:customStyle="1" w:styleId="llbChar">
    <w:name w:val="Élőláb Char"/>
    <w:basedOn w:val="Bekezdsalapbettpusa"/>
    <w:link w:val="llb"/>
    <w:uiPriority w:val="99"/>
    <w:rsid w:val="00254620"/>
  </w:style>
  <w:style w:type="character" w:styleId="Hiperhivatkozs">
    <w:name w:val="Hyperlink"/>
    <w:basedOn w:val="Bekezdsalapbettpusa"/>
    <w:uiPriority w:val="99"/>
    <w:unhideWhenUsed/>
    <w:rsid w:val="00FF10B4"/>
    <w:rPr>
      <w:color w:val="0000FF"/>
      <w:u w:val="single"/>
    </w:rPr>
  </w:style>
  <w:style w:type="character" w:styleId="Feloldatlanmegemlts">
    <w:name w:val="Unresolved Mention"/>
    <w:basedOn w:val="Bekezdsalapbettpusa"/>
    <w:uiPriority w:val="99"/>
    <w:semiHidden/>
    <w:unhideWhenUsed/>
    <w:rsid w:val="00060727"/>
    <w:rPr>
      <w:color w:val="605E5C"/>
      <w:shd w:val="clear" w:color="auto" w:fill="E1DFDD"/>
    </w:rPr>
  </w:style>
  <w:style w:type="table" w:styleId="Rcsostblzat">
    <w:name w:val="Table Grid"/>
    <w:basedOn w:val="Normltblzat"/>
    <w:uiPriority w:val="39"/>
    <w:rsid w:val="00D3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47708A"/>
    <w:pPr>
      <w:ind w:left="720"/>
      <w:contextualSpacing/>
    </w:pPr>
  </w:style>
  <w:style w:type="paragraph" w:styleId="Vltozat">
    <w:name w:val="Revision"/>
    <w:hidden/>
    <w:uiPriority w:val="99"/>
    <w:semiHidden/>
    <w:rsid w:val="00932581"/>
    <w:pPr>
      <w:spacing w:after="0" w:line="240" w:lineRule="auto"/>
    </w:pPr>
  </w:style>
  <w:style w:type="character" w:customStyle="1" w:styleId="Cmsor4Char">
    <w:name w:val="Címsor 4 Char"/>
    <w:basedOn w:val="Bekezdsalapbettpusa"/>
    <w:link w:val="Cmsor4"/>
    <w:uiPriority w:val="9"/>
    <w:semiHidden/>
    <w:rsid w:val="004F3BFE"/>
    <w:rPr>
      <w:rFonts w:asciiTheme="majorHAnsi" w:eastAsiaTheme="majorEastAsia" w:hAnsiTheme="majorHAnsi" w:cstheme="majorBidi"/>
      <w:i/>
      <w:iCs/>
      <w:color w:val="2F5496" w:themeColor="accent1" w:themeShade="BF"/>
    </w:rPr>
  </w:style>
  <w:style w:type="paragraph" w:styleId="NormlWeb">
    <w:name w:val="Normal (Web)"/>
    <w:basedOn w:val="Norml"/>
    <w:uiPriority w:val="99"/>
    <w:unhideWhenUsed/>
    <w:rsid w:val="004F3B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9214FE"/>
    <w:rPr>
      <w:sz w:val="16"/>
      <w:szCs w:val="16"/>
    </w:rPr>
  </w:style>
  <w:style w:type="paragraph" w:styleId="Jegyzetszveg">
    <w:name w:val="annotation text"/>
    <w:basedOn w:val="Norml"/>
    <w:link w:val="JegyzetszvegChar"/>
    <w:uiPriority w:val="99"/>
    <w:semiHidden/>
    <w:unhideWhenUsed/>
    <w:rsid w:val="009214FE"/>
    <w:pPr>
      <w:spacing w:line="240" w:lineRule="auto"/>
    </w:pPr>
    <w:rPr>
      <w:sz w:val="20"/>
      <w:szCs w:val="20"/>
    </w:rPr>
  </w:style>
  <w:style w:type="character" w:customStyle="1" w:styleId="JegyzetszvegChar">
    <w:name w:val="Jegyzetszöveg Char"/>
    <w:basedOn w:val="Bekezdsalapbettpusa"/>
    <w:link w:val="Jegyzetszveg"/>
    <w:uiPriority w:val="99"/>
    <w:semiHidden/>
    <w:rsid w:val="009214FE"/>
    <w:rPr>
      <w:sz w:val="20"/>
      <w:szCs w:val="20"/>
    </w:rPr>
  </w:style>
  <w:style w:type="paragraph" w:styleId="Megjegyzstrgya">
    <w:name w:val="annotation subject"/>
    <w:basedOn w:val="Jegyzetszveg"/>
    <w:next w:val="Jegyzetszveg"/>
    <w:link w:val="MegjegyzstrgyaChar"/>
    <w:uiPriority w:val="99"/>
    <w:semiHidden/>
    <w:unhideWhenUsed/>
    <w:rsid w:val="009214FE"/>
    <w:rPr>
      <w:b/>
      <w:bCs/>
    </w:rPr>
  </w:style>
  <w:style w:type="character" w:customStyle="1" w:styleId="MegjegyzstrgyaChar">
    <w:name w:val="Megjegyzés tárgya Char"/>
    <w:basedOn w:val="JegyzetszvegChar"/>
    <w:link w:val="Megjegyzstrgya"/>
    <w:uiPriority w:val="99"/>
    <w:semiHidden/>
    <w:rsid w:val="009214FE"/>
    <w:rPr>
      <w:b/>
      <w:bCs/>
      <w:sz w:val="20"/>
      <w:szCs w:val="20"/>
    </w:rPr>
  </w:style>
  <w:style w:type="character" w:styleId="Kiemels2">
    <w:name w:val="Strong"/>
    <w:basedOn w:val="Bekezdsalapbettpusa"/>
    <w:uiPriority w:val="22"/>
    <w:qFormat/>
    <w:rsid w:val="000C452F"/>
    <w:rPr>
      <w:b/>
      <w:bCs/>
    </w:rPr>
  </w:style>
  <w:style w:type="character" w:customStyle="1" w:styleId="Cmsor3Char">
    <w:name w:val="Címsor 3 Char"/>
    <w:basedOn w:val="Bekezdsalapbettpusa"/>
    <w:link w:val="Cmsor3"/>
    <w:uiPriority w:val="9"/>
    <w:semiHidden/>
    <w:rsid w:val="000C452F"/>
    <w:rPr>
      <w:rFonts w:asciiTheme="majorHAnsi" w:eastAsiaTheme="majorEastAsia" w:hAnsiTheme="majorHAnsi" w:cstheme="majorBidi"/>
      <w:color w:val="1F3763" w:themeColor="accent1" w:themeShade="7F"/>
      <w:sz w:val="24"/>
      <w:szCs w:val="24"/>
    </w:rPr>
  </w:style>
  <w:style w:type="character" w:styleId="Mrltotthiperhivatkozs">
    <w:name w:val="FollowedHyperlink"/>
    <w:basedOn w:val="Bekezdsalapbettpusa"/>
    <w:uiPriority w:val="99"/>
    <w:semiHidden/>
    <w:unhideWhenUsed/>
    <w:rsid w:val="007569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09490">
      <w:bodyDiv w:val="1"/>
      <w:marLeft w:val="0"/>
      <w:marRight w:val="0"/>
      <w:marTop w:val="0"/>
      <w:marBottom w:val="0"/>
      <w:divBdr>
        <w:top w:val="none" w:sz="0" w:space="0" w:color="auto"/>
        <w:left w:val="none" w:sz="0" w:space="0" w:color="auto"/>
        <w:bottom w:val="none" w:sz="0" w:space="0" w:color="auto"/>
        <w:right w:val="none" w:sz="0" w:space="0" w:color="auto"/>
      </w:divBdr>
    </w:div>
    <w:div w:id="65419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hyperlink" Target="mailto:eljszeressfuss@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port@tarhely.eu" TargetMode="External"/><Relationship Id="rId12" Type="http://schemas.openxmlformats.org/officeDocument/2006/relationships/hyperlink" Target="http://ec.europa.eu/od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ogyasztovedelem.kormany.hu/" TargetMode="External"/><Relationship Id="rId4" Type="http://schemas.openxmlformats.org/officeDocument/2006/relationships/webSettings" Target="webSettings.xml"/><Relationship Id="rId9" Type="http://schemas.openxmlformats.org/officeDocument/2006/relationships/hyperlink" Target="mailto:bekelteto.testulet@bkik.hu" TargetMode="External"/><Relationship Id="rId14" Type="http://schemas.openxmlformats.org/officeDocument/2006/relationships/footer" Target="footer1.xml"/></Relationships>
</file>

<file path=word/_rels/header1.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4892</Words>
  <Characters>33761</Characters>
  <Application>Microsoft Office Word</Application>
  <DocSecurity>0</DocSecurity>
  <Lines>281</Lines>
  <Paragraphs>77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Márk Zsiros</dc:creator>
  <cp:keywords/>
  <dc:description/>
  <cp:lastModifiedBy>Zsiros Márk</cp:lastModifiedBy>
  <cp:revision>2</cp:revision>
  <dcterms:created xsi:type="dcterms:W3CDTF">2022-10-28T09:48:00Z</dcterms:created>
  <dcterms:modified xsi:type="dcterms:W3CDTF">2022-10-28T09:48:00Z</dcterms:modified>
</cp:coreProperties>
</file>